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749C" w14:textId="48F9509E" w:rsidR="00880BF4" w:rsidRPr="008706A8" w:rsidRDefault="00880BF4" w:rsidP="008706A8">
      <w:pPr>
        <w:jc w:val="center"/>
        <w:rPr>
          <w:b/>
          <w:sz w:val="36"/>
          <w:szCs w:val="28"/>
        </w:rPr>
      </w:pPr>
      <w:bookmarkStart w:id="0" w:name="_GoBack"/>
      <w:bookmarkEnd w:id="0"/>
      <w:r w:rsidRPr="002B1DE0">
        <w:rPr>
          <w:b/>
          <w:sz w:val="36"/>
          <w:szCs w:val="28"/>
        </w:rPr>
        <w:t>COM 302: Seminar in Rhetorical Criticism</w:t>
      </w:r>
    </w:p>
    <w:p w14:paraId="69EC820E" w14:textId="77777777" w:rsidR="008706A8" w:rsidRPr="008B0DD7"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bCs/>
          <w:i/>
          <w:szCs w:val="28"/>
        </w:rPr>
      </w:pPr>
      <w:r w:rsidRPr="008B0DD7">
        <w:rPr>
          <w:rFonts w:ascii="Calibri" w:eastAsia="Calibri" w:hAnsi="Calibri" w:cs="Calibri"/>
          <w:bCs/>
          <w:i/>
          <w:szCs w:val="28"/>
        </w:rPr>
        <w:t>School of Communication</w:t>
      </w:r>
    </w:p>
    <w:p w14:paraId="314654B7" w14:textId="77777777" w:rsidR="008706A8" w:rsidRPr="008B0DD7"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bCs/>
          <w:i/>
          <w:szCs w:val="28"/>
        </w:rPr>
      </w:pPr>
      <w:r w:rsidRPr="008B0DD7">
        <w:rPr>
          <w:rFonts w:ascii="Calibri" w:eastAsia="Calibri" w:hAnsi="Calibri" w:cs="Calibri"/>
          <w:bCs/>
          <w:i/>
          <w:szCs w:val="28"/>
        </w:rPr>
        <w:t>Illinois State University</w:t>
      </w:r>
    </w:p>
    <w:p w14:paraId="36F96FE6" w14:textId="704024CD" w:rsidR="008706A8" w:rsidRPr="008B0DD7"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bCs/>
          <w:i/>
          <w:szCs w:val="28"/>
        </w:rPr>
      </w:pPr>
      <w:r w:rsidRPr="008B0DD7">
        <w:rPr>
          <w:rFonts w:ascii="Calibri" w:eastAsia="Calibri" w:hAnsi="Calibri" w:cs="Calibri"/>
          <w:bCs/>
          <w:i/>
          <w:szCs w:val="28"/>
        </w:rPr>
        <w:t>Fall 2019</w:t>
      </w:r>
    </w:p>
    <w:p w14:paraId="67D0CC99" w14:textId="77777777" w:rsidR="008706A8" w:rsidRP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bCs/>
          <w:i/>
          <w:szCs w:val="28"/>
        </w:rPr>
      </w:pPr>
    </w:p>
    <w:p w14:paraId="1A469FE7"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sz w:val="6"/>
          <w:szCs w:val="6"/>
        </w:rPr>
      </w:pPr>
    </w:p>
    <w:p w14:paraId="22711020" w14:textId="14D587F8"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rPr>
      </w:pPr>
      <w:r w:rsidRPr="0053360D">
        <w:rPr>
          <w:rFonts w:ascii="Calibri" w:eastAsia="Calibri" w:hAnsi="Calibri" w:cs="Calibri"/>
          <w:bCs/>
        </w:rPr>
        <w:t xml:space="preserve">Class Meetings: TR, </w:t>
      </w:r>
      <w:r>
        <w:rPr>
          <w:rFonts w:ascii="Calibri" w:eastAsia="Calibri" w:hAnsi="Calibri" w:cs="Calibri"/>
          <w:bCs/>
        </w:rPr>
        <w:t>5</w:t>
      </w:r>
      <w:r w:rsidRPr="0053360D">
        <w:rPr>
          <w:rFonts w:ascii="Calibri" w:eastAsia="Calibri" w:hAnsi="Calibri" w:cs="Calibri"/>
          <w:bCs/>
        </w:rPr>
        <w:t>pm-</w:t>
      </w:r>
      <w:r>
        <w:rPr>
          <w:rFonts w:ascii="Calibri" w:eastAsia="Calibri" w:hAnsi="Calibri" w:cs="Calibri"/>
          <w:bCs/>
        </w:rPr>
        <w:t>6</w:t>
      </w:r>
      <w:r w:rsidRPr="0053360D">
        <w:rPr>
          <w:rFonts w:ascii="Calibri" w:eastAsia="Calibri" w:hAnsi="Calibri" w:cs="Calibri"/>
          <w:bCs/>
        </w:rPr>
        <w:t xml:space="preserve">:15pm in Fell </w:t>
      </w:r>
      <w:r w:rsidR="00A62525">
        <w:rPr>
          <w:rFonts w:ascii="Calibri" w:eastAsia="Calibri" w:hAnsi="Calibri" w:cs="Calibri"/>
          <w:bCs/>
        </w:rPr>
        <w:t>176</w:t>
      </w:r>
    </w:p>
    <w:p w14:paraId="66845FBC"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rPr>
      </w:pPr>
      <w:r w:rsidRPr="0053360D">
        <w:rPr>
          <w:rFonts w:ascii="Calibri" w:eastAsia="Calibri" w:hAnsi="Calibri" w:cs="Calibri"/>
          <w:bCs/>
        </w:rPr>
        <w:t xml:space="preserve">Professor: </w:t>
      </w:r>
      <w:r w:rsidRPr="0053360D">
        <w:rPr>
          <w:rFonts w:ascii="Calibri" w:eastAsia="Calibri" w:hAnsi="Calibri" w:cs="Calibri"/>
          <w:b/>
        </w:rPr>
        <w:t>Dr. Ashley Hall</w:t>
      </w:r>
    </w:p>
    <w:p w14:paraId="7F598D67"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rPr>
      </w:pPr>
      <w:r w:rsidRPr="0053360D">
        <w:rPr>
          <w:rFonts w:ascii="Calibri" w:eastAsia="Calibri" w:hAnsi="Calibri" w:cs="Calibri"/>
        </w:rPr>
        <w:t>Office: 460 Fell Hall</w:t>
      </w:r>
    </w:p>
    <w:p w14:paraId="2992AE04" w14:textId="0B442BAA"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rPr>
      </w:pPr>
      <w:r w:rsidRPr="0053360D">
        <w:rPr>
          <w:rFonts w:ascii="Calibri" w:eastAsia="Calibri" w:hAnsi="Calibri" w:cs="Calibri"/>
        </w:rPr>
        <w:t xml:space="preserve">Office Hours: </w:t>
      </w:r>
      <w:r>
        <w:rPr>
          <w:rFonts w:ascii="Calibri" w:eastAsia="Calibri" w:hAnsi="Calibri" w:cs="Calibri"/>
        </w:rPr>
        <w:t>3</w:t>
      </w:r>
      <w:r w:rsidR="00EA25CA">
        <w:rPr>
          <w:rFonts w:ascii="Calibri" w:eastAsia="Calibri" w:hAnsi="Calibri" w:cs="Calibri"/>
        </w:rPr>
        <w:t>:30</w:t>
      </w:r>
      <w:r w:rsidRPr="0053360D">
        <w:rPr>
          <w:rFonts w:ascii="Calibri" w:eastAsia="Calibri" w:hAnsi="Calibri" w:cs="Calibri"/>
        </w:rPr>
        <w:t>pm-4</w:t>
      </w:r>
      <w:r>
        <w:rPr>
          <w:rFonts w:ascii="Calibri" w:eastAsia="Calibri" w:hAnsi="Calibri" w:cs="Calibri"/>
        </w:rPr>
        <w:t>:</w:t>
      </w:r>
      <w:r w:rsidR="00EA25CA">
        <w:rPr>
          <w:rFonts w:ascii="Calibri" w:eastAsia="Calibri" w:hAnsi="Calibri" w:cs="Calibri"/>
        </w:rPr>
        <w:t>45</w:t>
      </w:r>
      <w:r w:rsidRPr="0053360D">
        <w:rPr>
          <w:rFonts w:ascii="Calibri" w:eastAsia="Calibri" w:hAnsi="Calibri" w:cs="Calibri"/>
        </w:rPr>
        <w:t>pm, and by appointment</w:t>
      </w:r>
    </w:p>
    <w:p w14:paraId="7B2AA432" w14:textId="428BC57D"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rPr>
      </w:pPr>
      <w:r w:rsidRPr="0053360D">
        <w:rPr>
          <w:rFonts w:ascii="Calibri" w:eastAsia="Calibri" w:hAnsi="Calibri" w:cs="Calibri"/>
        </w:rPr>
        <w:t xml:space="preserve">Office phone: </w:t>
      </w:r>
      <w:r w:rsidR="00C349F5">
        <w:rPr>
          <w:rFonts w:ascii="Calibri" w:eastAsia="Calibri" w:hAnsi="Calibri" w:cs="Calibri"/>
        </w:rPr>
        <w:t>(309)438-7369</w:t>
      </w:r>
    </w:p>
    <w:p w14:paraId="2DE9FCB7" w14:textId="77777777" w:rsidR="008706A8" w:rsidRPr="0053360D" w:rsidRDefault="00087352"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rPr>
      </w:pPr>
      <w:hyperlink r:id="rId11" w:history="1">
        <w:r w:rsidR="008706A8" w:rsidRPr="0053360D">
          <w:rPr>
            <w:rFonts w:ascii="Calibri" w:eastAsia="Calibri" w:hAnsi="Calibri" w:cs="Calibri"/>
            <w:color w:val="0563C1"/>
            <w:u w:val="single"/>
          </w:rPr>
          <w:t>Email</w:t>
        </w:r>
        <w:r w:rsidR="008706A8" w:rsidRPr="0053360D">
          <w:rPr>
            <w:rFonts w:ascii="Calibri" w:eastAsia="Calibri" w:hAnsi="Calibri" w:cs="Calibri"/>
            <w:color w:val="0563C1"/>
          </w:rPr>
          <w:t>:</w:t>
        </w:r>
      </w:hyperlink>
      <w:r w:rsidR="008706A8" w:rsidRPr="0053360D">
        <w:rPr>
          <w:rFonts w:ascii="Calibri" w:eastAsia="Calibri" w:hAnsi="Calibri" w:cs="Calibri"/>
          <w:color w:val="0563C1"/>
        </w:rPr>
        <w:t xml:space="preserve"> </w:t>
      </w:r>
      <w:hyperlink r:id="rId12" w:history="1">
        <w:r w:rsidR="008706A8" w:rsidRPr="0053360D">
          <w:rPr>
            <w:rFonts w:ascii="Calibri" w:eastAsia="Calibri" w:hAnsi="Calibri" w:cs="Calibri"/>
            <w:color w:val="0563C1"/>
            <w:u w:val="single"/>
          </w:rPr>
          <w:t>arhall8@ilst.edu</w:t>
        </w:r>
      </w:hyperlink>
      <w:r w:rsidR="008706A8" w:rsidRPr="0053360D">
        <w:rPr>
          <w:rFonts w:ascii="Calibri" w:eastAsia="Calibri" w:hAnsi="Calibri" w:cs="Calibri"/>
          <w:color w:val="0563C1"/>
        </w:rPr>
        <w:t xml:space="preserve"> </w:t>
      </w:r>
    </w:p>
    <w:p w14:paraId="6689C5A7" w14:textId="77777777" w:rsidR="00C9213E" w:rsidRPr="00C909D6" w:rsidRDefault="00C9213E" w:rsidP="00880BF4">
      <w:pPr>
        <w:rPr>
          <w:b/>
          <w:sz w:val="10"/>
          <w:szCs w:val="22"/>
          <w:u w:val="single"/>
        </w:rPr>
      </w:pPr>
    </w:p>
    <w:p w14:paraId="71859F1C" w14:textId="6A42EFD8" w:rsidR="006466DF" w:rsidRPr="002A44C1" w:rsidRDefault="00880BF4" w:rsidP="00880BF4">
      <w:pPr>
        <w:rPr>
          <w:b/>
          <w:sz w:val="28"/>
          <w:szCs w:val="22"/>
        </w:rPr>
      </w:pPr>
      <w:r w:rsidRPr="002A44C1">
        <w:rPr>
          <w:b/>
          <w:sz w:val="28"/>
          <w:szCs w:val="22"/>
        </w:rPr>
        <w:t>Course Description</w:t>
      </w:r>
      <w:r w:rsidR="002A44C1">
        <w:rPr>
          <w:b/>
          <w:sz w:val="28"/>
          <w:szCs w:val="22"/>
        </w:rPr>
        <w:t>:</w:t>
      </w:r>
    </w:p>
    <w:p w14:paraId="76A3B4FC" w14:textId="46C6CB94" w:rsidR="005D2730" w:rsidRDefault="005D2730" w:rsidP="00880BF4">
      <w:pPr>
        <w:rPr>
          <w:bCs/>
          <w:szCs w:val="22"/>
        </w:rPr>
      </w:pPr>
      <w:r w:rsidRPr="005D2730">
        <w:rPr>
          <w:bCs/>
          <w:szCs w:val="22"/>
        </w:rPr>
        <w:t xml:space="preserve">This course introduces students to the tools of rhetorical criticism, tools that equip us to see human activities and their results clearly, and to record these observations precisely. </w:t>
      </w:r>
      <w:r w:rsidR="00C909D6" w:rsidRPr="00C909D6">
        <w:rPr>
          <w:bCs/>
          <w:szCs w:val="22"/>
        </w:rPr>
        <w:t>This course operates on two levels simultaneously: at one level, it functions as an introduction to several major modes of rhetorical criticism practiced by contemporary scholars; at another level, the course provides opportunities for students to engage in the act of rhetorical criticism themselves. Throughout the course we will indulge in a series of theoretical detours, each of which is intended to make your work as a rhetorical critic strong, incisive, and rigorous.</w:t>
      </w:r>
    </w:p>
    <w:p w14:paraId="5174DF77" w14:textId="77777777" w:rsidR="005D2730" w:rsidRPr="00C909D6" w:rsidRDefault="005D2730" w:rsidP="00880BF4">
      <w:pPr>
        <w:rPr>
          <w:bCs/>
          <w:sz w:val="14"/>
          <w:szCs w:val="22"/>
        </w:rPr>
      </w:pPr>
    </w:p>
    <w:p w14:paraId="6590084F" w14:textId="725D72E1" w:rsidR="00212D12" w:rsidRDefault="00E1469D" w:rsidP="00880BF4">
      <w:pPr>
        <w:rPr>
          <w:bCs/>
          <w:szCs w:val="22"/>
        </w:rPr>
      </w:pPr>
      <w:r w:rsidRPr="00E1469D">
        <w:rPr>
          <w:bCs/>
          <w:szCs w:val="22"/>
        </w:rPr>
        <w:t>Rhetorical criticism is about more than merely unpacking/examining the rhetorical elements of artifacts and texts. The objective of rhetorical criticism requires that students of rhetoric consider the ethical imperatives driving/shaping rhetors' creation of rhetorical artifacts and the ways that we study these objects. We cannot engage in criticism that attempts to take a neutral or apolitical stance on ethical issues such as racism and sexism. This class will require students to consider the relationship between power, privilege, &amp; culture to grapple with the complexities and nuances of rhetorical criticism as a method and theoretical framework.</w:t>
      </w:r>
    </w:p>
    <w:p w14:paraId="060D0F10" w14:textId="77777777" w:rsidR="00E1469D" w:rsidRPr="005D2730" w:rsidRDefault="00E1469D" w:rsidP="00880BF4">
      <w:pPr>
        <w:rPr>
          <w:bCs/>
          <w:sz w:val="14"/>
          <w:szCs w:val="22"/>
        </w:rPr>
      </w:pPr>
    </w:p>
    <w:p w14:paraId="17991C04" w14:textId="033455E5" w:rsidR="00880BF4" w:rsidRPr="0020620C" w:rsidRDefault="00880BF4" w:rsidP="00880BF4">
      <w:pPr>
        <w:rPr>
          <w:b/>
          <w:sz w:val="28"/>
          <w:szCs w:val="22"/>
        </w:rPr>
      </w:pPr>
      <w:r w:rsidRPr="0020620C">
        <w:rPr>
          <w:b/>
          <w:sz w:val="28"/>
          <w:szCs w:val="22"/>
        </w:rPr>
        <w:t>Course Objectives</w:t>
      </w:r>
      <w:r w:rsidR="0020620C" w:rsidRPr="0020620C">
        <w:rPr>
          <w:b/>
          <w:sz w:val="28"/>
          <w:szCs w:val="22"/>
        </w:rPr>
        <w:t>:</w:t>
      </w:r>
    </w:p>
    <w:p w14:paraId="1C6CB6E9" w14:textId="137BF4A1" w:rsidR="00B22A88" w:rsidRDefault="00C9213E" w:rsidP="00C9213E">
      <w:pPr>
        <w:rPr>
          <w:bCs/>
          <w:szCs w:val="22"/>
        </w:rPr>
      </w:pPr>
      <w:r w:rsidRPr="008706A8">
        <w:rPr>
          <w:bCs/>
          <w:szCs w:val="22"/>
        </w:rPr>
        <w:t>Students will develop a stronger appreciation for and critical understanding of rhetorical criticism as (primarily) a method in communication studies. This will be accomplished by engaging key pieces of literature in the field and major writing assignments. Upon completion of this course, students will be able to:</w:t>
      </w:r>
    </w:p>
    <w:p w14:paraId="15647040" w14:textId="1EA56DB6" w:rsidR="00065049" w:rsidRDefault="00065049" w:rsidP="00065049">
      <w:pPr>
        <w:pStyle w:val="ListParagraph"/>
        <w:numPr>
          <w:ilvl w:val="0"/>
          <w:numId w:val="37"/>
        </w:numPr>
        <w:rPr>
          <w:bCs/>
          <w:szCs w:val="22"/>
        </w:rPr>
      </w:pPr>
      <w:r w:rsidRPr="00065049">
        <w:rPr>
          <w:bCs/>
          <w:szCs w:val="22"/>
        </w:rPr>
        <w:t>Learn the primary dimensions, considerations and expectations for engaging in rhetorical criticism as a research method.</w:t>
      </w:r>
    </w:p>
    <w:p w14:paraId="4B6EAA92" w14:textId="651C6235" w:rsidR="00065049" w:rsidRPr="00065049" w:rsidRDefault="00065049" w:rsidP="00065049">
      <w:pPr>
        <w:pStyle w:val="ListParagraph"/>
        <w:numPr>
          <w:ilvl w:val="0"/>
          <w:numId w:val="37"/>
        </w:numPr>
        <w:rPr>
          <w:bCs/>
          <w:szCs w:val="22"/>
        </w:rPr>
      </w:pPr>
      <w:r>
        <w:t>Learn specific methods to understand and evaluate persuasive forms of communication.</w:t>
      </w:r>
    </w:p>
    <w:p w14:paraId="0CF076B4" w14:textId="60432848" w:rsidR="00065049" w:rsidRPr="00065049" w:rsidRDefault="00065049" w:rsidP="00065049">
      <w:pPr>
        <w:pStyle w:val="ListParagraph"/>
        <w:numPr>
          <w:ilvl w:val="0"/>
          <w:numId w:val="37"/>
        </w:numPr>
        <w:rPr>
          <w:bCs/>
          <w:szCs w:val="22"/>
        </w:rPr>
      </w:pPr>
      <w:r>
        <w:t>Critically analyze and write a rhetorical analysis of a student chosen artifact</w:t>
      </w:r>
    </w:p>
    <w:p w14:paraId="0B6D4E64" w14:textId="266E5462" w:rsidR="00065049" w:rsidRPr="00065049" w:rsidRDefault="00065049" w:rsidP="00065049">
      <w:pPr>
        <w:pStyle w:val="ListParagraph"/>
        <w:numPr>
          <w:ilvl w:val="0"/>
          <w:numId w:val="37"/>
        </w:numPr>
        <w:rPr>
          <w:bCs/>
          <w:szCs w:val="22"/>
        </w:rPr>
      </w:pPr>
      <w:r>
        <w:t>Comprehend the importance of accounting for context (socially, politically, historically, etc.) and its influence on interpretations and analyses of rhetorical artifacts.</w:t>
      </w:r>
    </w:p>
    <w:p w14:paraId="5EDA0F77" w14:textId="639D9611" w:rsidR="008B0DD7" w:rsidRPr="00C909D6" w:rsidRDefault="00065049" w:rsidP="00C909D6">
      <w:pPr>
        <w:pStyle w:val="ListParagraph"/>
        <w:numPr>
          <w:ilvl w:val="0"/>
          <w:numId w:val="37"/>
        </w:numPr>
        <w:rPr>
          <w:bCs/>
          <w:szCs w:val="22"/>
        </w:rPr>
      </w:pPr>
      <w:r>
        <w:t>Strengthen written skills that are central to the practice of rhetoric.</w:t>
      </w:r>
    </w:p>
    <w:p w14:paraId="0B647D64" w14:textId="26B676EB" w:rsidR="00880BF4" w:rsidRPr="008B0DD7" w:rsidRDefault="00E1469D" w:rsidP="00880BF4">
      <w:pPr>
        <w:rPr>
          <w:bCs/>
          <w:szCs w:val="22"/>
        </w:rPr>
      </w:pPr>
      <w:r w:rsidRPr="00E1469D">
        <w:rPr>
          <w:b/>
          <w:bCs/>
          <w:i/>
          <w:szCs w:val="22"/>
          <w:u w:val="single"/>
        </w:rPr>
        <w:lastRenderedPageBreak/>
        <w:t>Course Manifesto</w:t>
      </w:r>
      <w:r w:rsidRPr="00E1469D">
        <w:rPr>
          <w:b/>
          <w:bCs/>
          <w:szCs w:val="22"/>
        </w:rPr>
        <w:t>:</w:t>
      </w:r>
      <w:r>
        <w:rPr>
          <w:bCs/>
          <w:szCs w:val="22"/>
        </w:rPr>
        <w:t xml:space="preserve"> </w:t>
      </w:r>
      <w:r w:rsidR="00880BF4" w:rsidRPr="008706A8">
        <w:rPr>
          <w:bCs/>
          <w:szCs w:val="22"/>
        </w:rPr>
        <w:t>“The best rhetorical critics are those who illuminate what a text or set of discourses may reveal about strategies, interests, and power dynamics at play in public culture; as well as how rhetoric itself functions as a social force.”</w:t>
      </w:r>
      <w:r w:rsidR="00880BF4" w:rsidRPr="008706A8">
        <w:rPr>
          <w:rStyle w:val="FootnoteReference"/>
          <w:bCs/>
          <w:szCs w:val="22"/>
        </w:rPr>
        <w:footnoteReference w:id="1"/>
      </w:r>
    </w:p>
    <w:p w14:paraId="22EB4A4A" w14:textId="77777777" w:rsidR="005D2730" w:rsidRPr="005D2730" w:rsidRDefault="005D2730" w:rsidP="00880BF4">
      <w:pPr>
        <w:rPr>
          <w:b/>
          <w:sz w:val="18"/>
          <w:szCs w:val="22"/>
        </w:rPr>
      </w:pPr>
    </w:p>
    <w:p w14:paraId="7D9A2A49" w14:textId="0BADBAFE" w:rsidR="00880BF4" w:rsidRPr="0020620C" w:rsidRDefault="00880BF4" w:rsidP="00880BF4">
      <w:pPr>
        <w:rPr>
          <w:b/>
          <w:sz w:val="28"/>
          <w:szCs w:val="22"/>
        </w:rPr>
      </w:pPr>
      <w:r w:rsidRPr="0020620C">
        <w:rPr>
          <w:b/>
          <w:sz w:val="28"/>
          <w:szCs w:val="22"/>
        </w:rPr>
        <w:t>Required Texts/Materials</w:t>
      </w:r>
      <w:r w:rsidR="0020620C">
        <w:rPr>
          <w:b/>
          <w:sz w:val="28"/>
          <w:szCs w:val="22"/>
        </w:rPr>
        <w:t>:</w:t>
      </w:r>
    </w:p>
    <w:p w14:paraId="487DB8B3" w14:textId="73B4E518" w:rsidR="0026232A" w:rsidRPr="008706A8" w:rsidRDefault="00880BF4" w:rsidP="00880BF4">
      <w:pPr>
        <w:pStyle w:val="ListParagraph"/>
        <w:numPr>
          <w:ilvl w:val="0"/>
          <w:numId w:val="30"/>
        </w:numPr>
        <w:rPr>
          <w:bCs/>
          <w:szCs w:val="22"/>
        </w:rPr>
      </w:pPr>
      <w:r w:rsidRPr="008706A8">
        <w:rPr>
          <w:bCs/>
          <w:szCs w:val="22"/>
        </w:rPr>
        <w:t xml:space="preserve">All required readings/materials </w:t>
      </w:r>
      <w:r w:rsidR="00571B44">
        <w:rPr>
          <w:bCs/>
          <w:szCs w:val="22"/>
        </w:rPr>
        <w:t>are available online</w:t>
      </w:r>
    </w:p>
    <w:p w14:paraId="4C2CC5F2" w14:textId="7DC5C02D" w:rsidR="00B22A88" w:rsidRDefault="00DD565D" w:rsidP="00880BF4">
      <w:pPr>
        <w:pStyle w:val="ListParagraph"/>
        <w:numPr>
          <w:ilvl w:val="0"/>
          <w:numId w:val="30"/>
        </w:numPr>
        <w:rPr>
          <w:bCs/>
          <w:szCs w:val="22"/>
        </w:rPr>
      </w:pPr>
      <w:proofErr w:type="spellStart"/>
      <w:r w:rsidRPr="00DD565D">
        <w:rPr>
          <w:bCs/>
          <w:szCs w:val="22"/>
        </w:rPr>
        <w:t>ReggieNet</w:t>
      </w:r>
      <w:proofErr w:type="spellEnd"/>
      <w:r w:rsidR="00B22A88" w:rsidRPr="00DD565D">
        <w:rPr>
          <w:bCs/>
          <w:szCs w:val="22"/>
        </w:rPr>
        <w:t xml:space="preserve"> Accessibility</w:t>
      </w:r>
    </w:p>
    <w:p w14:paraId="65DF9DCF" w14:textId="77777777" w:rsidR="008808E7" w:rsidRPr="00C909D6" w:rsidRDefault="008808E7"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sz w:val="14"/>
          <w:szCs w:val="32"/>
        </w:rPr>
      </w:pPr>
    </w:p>
    <w:p w14:paraId="598A5AE4" w14:textId="50C109BD"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sz w:val="28"/>
          <w:szCs w:val="32"/>
        </w:rPr>
      </w:pPr>
      <w:r w:rsidRPr="0053360D">
        <w:rPr>
          <w:rFonts w:ascii="Calibri" w:eastAsia="Times New Roman" w:hAnsi="Calibri" w:cs="Calibri"/>
          <w:b/>
          <w:bCs/>
          <w:color w:val="000000"/>
          <w:sz w:val="28"/>
          <w:szCs w:val="32"/>
        </w:rPr>
        <w:t>Teaching Philosophy:</w:t>
      </w:r>
    </w:p>
    <w:p w14:paraId="228D81DA" w14:textId="0E95D89F" w:rsidR="008706A8" w:rsidRDefault="008706A8" w:rsidP="008706A8">
      <w:pPr>
        <w:rPr>
          <w:rFonts w:ascii="Calibri" w:eastAsia="Times New Roman" w:hAnsi="Calibri" w:cs="Calibri"/>
          <w:color w:val="000000"/>
        </w:rPr>
      </w:pPr>
      <w:r w:rsidRPr="0053360D">
        <w:rPr>
          <w:rFonts w:ascii="Calibri" w:eastAsia="Times New Roman" w:hAnsi="Calibri" w:cs="Calibri"/>
          <w:color w:val="000000"/>
        </w:rPr>
        <w:t>In a course with material this complex, we will often struggle together to make meaning of the text and beginning to consider the myriad of ways in which what we read can be used in interrogating our own specific areas of scholarly research interests. We are embarking on a journey of exploration and discovery, not of the truth, but of the complexities and implications of interpretation. Your goal is not to develop an expertise in any particular theorist or theoretical tradition, but to begin to complicate the kinds of questions that you ask of your own work.</w:t>
      </w:r>
    </w:p>
    <w:p w14:paraId="25A41545" w14:textId="77777777" w:rsidR="007B0054" w:rsidRPr="00C909D6" w:rsidRDefault="007B0054" w:rsidP="008706A8">
      <w:pPr>
        <w:rPr>
          <w:rFonts w:ascii="Calibri" w:eastAsia="Times New Roman" w:hAnsi="Calibri" w:cs="Calibri"/>
          <w:color w:val="000000"/>
          <w:sz w:val="12"/>
        </w:rPr>
      </w:pPr>
    </w:p>
    <w:p w14:paraId="08E202C0" w14:textId="77777777" w:rsidR="007B0054" w:rsidRPr="0053360D" w:rsidRDefault="007B0054" w:rsidP="007B0054">
      <w:pPr>
        <w:rPr>
          <w:rFonts w:ascii="Calibri" w:eastAsia="Times New Roman" w:hAnsi="Calibri" w:cs="Calibri"/>
          <w:b/>
          <w:color w:val="000000"/>
          <w:sz w:val="28"/>
          <w:szCs w:val="32"/>
        </w:rPr>
      </w:pPr>
      <w:r w:rsidRPr="0053360D">
        <w:rPr>
          <w:rFonts w:ascii="Calibri" w:eastAsia="Times New Roman" w:hAnsi="Calibri" w:cs="Calibri"/>
          <w:b/>
          <w:color w:val="000000"/>
          <w:sz w:val="28"/>
          <w:szCs w:val="32"/>
        </w:rPr>
        <w:t>Continued Enrollment:</w:t>
      </w:r>
    </w:p>
    <w:p w14:paraId="61902B6E" w14:textId="77777777" w:rsidR="007B0054" w:rsidRDefault="007B0054" w:rsidP="007B0054">
      <w:pPr>
        <w:rPr>
          <w:rFonts w:ascii="Calibri" w:eastAsia="Times New Roman" w:hAnsi="Calibri" w:cs="Calibri"/>
          <w:color w:val="000000"/>
        </w:rPr>
      </w:pPr>
      <w:r w:rsidRPr="0053360D">
        <w:rPr>
          <w:rFonts w:ascii="Calibri" w:eastAsia="Times New Roman" w:hAnsi="Calibri" w:cs="Calibri"/>
          <w:color w:val="000000"/>
        </w:rPr>
        <w:t xml:space="preserve">Your enrollment in this class constitutes agreement with all aspects of this syllabus, the supporting “Course Policies” document, and any additions or alterations that may be made to them during the course of the semester. Additions include announcements I post for the class in </w:t>
      </w:r>
      <w:proofErr w:type="spellStart"/>
      <w:r w:rsidRPr="0053360D">
        <w:rPr>
          <w:rFonts w:ascii="Calibri" w:eastAsia="Times New Roman" w:hAnsi="Calibri" w:cs="Calibri"/>
          <w:color w:val="000000"/>
        </w:rPr>
        <w:t>ReggieNet</w:t>
      </w:r>
      <w:proofErr w:type="spellEnd"/>
      <w:r w:rsidRPr="0053360D">
        <w:rPr>
          <w:rFonts w:ascii="Calibri" w:eastAsia="Times New Roman" w:hAnsi="Calibri" w:cs="Calibri"/>
          <w:color w:val="000000"/>
        </w:rPr>
        <w:t xml:space="preserve"> or make in class, and additions include e-mail sent to class members. Such additions include information about the course, assignments, and so on. </w:t>
      </w:r>
    </w:p>
    <w:p w14:paraId="72DF1730" w14:textId="77777777" w:rsidR="007B0054" w:rsidRPr="00C909D6" w:rsidRDefault="007B0054" w:rsidP="007B0054">
      <w:pPr>
        <w:outlineLvl w:val="0"/>
        <w:rPr>
          <w:rFonts w:ascii="Calibri" w:eastAsia="Times New Roman" w:hAnsi="Calibri" w:cs="Calibri"/>
          <w:b/>
          <w:bCs/>
          <w:color w:val="000000"/>
          <w:sz w:val="10"/>
        </w:rPr>
      </w:pPr>
    </w:p>
    <w:p w14:paraId="738992C8" w14:textId="77777777" w:rsidR="007B0054" w:rsidRPr="005F599E" w:rsidRDefault="007B0054" w:rsidP="007B0054">
      <w:pPr>
        <w:outlineLvl w:val="0"/>
        <w:rPr>
          <w:rFonts w:ascii="Calibri" w:eastAsia="Times New Roman" w:hAnsi="Calibri" w:cs="Calibri"/>
          <w:b/>
          <w:bCs/>
          <w:color w:val="000000"/>
          <w:sz w:val="28"/>
        </w:rPr>
      </w:pPr>
      <w:bookmarkStart w:id="1" w:name="_Hlk17021003"/>
      <w:r w:rsidRPr="005F599E">
        <w:rPr>
          <w:rFonts w:ascii="Calibri" w:eastAsia="Times New Roman" w:hAnsi="Calibri" w:cs="Calibri"/>
          <w:b/>
          <w:bCs/>
          <w:color w:val="000000"/>
          <w:sz w:val="28"/>
        </w:rPr>
        <w:t>Communication-</w:t>
      </w:r>
    </w:p>
    <w:p w14:paraId="7FD0F6B7" w14:textId="77777777" w:rsidR="007B0054" w:rsidRPr="00C909D6" w:rsidRDefault="007B0054" w:rsidP="007B0054">
      <w:pPr>
        <w:autoSpaceDE w:val="0"/>
        <w:autoSpaceDN w:val="0"/>
        <w:adjustRightInd w:val="0"/>
        <w:rPr>
          <w:rFonts w:ascii="Calibri" w:eastAsia="Calibri" w:hAnsi="Calibri" w:cs="Calibri"/>
          <w:sz w:val="22"/>
          <w:szCs w:val="22"/>
        </w:rPr>
      </w:pPr>
      <w:r w:rsidRPr="00C909D6">
        <w:rPr>
          <w:rFonts w:ascii="Calibri" w:eastAsia="Calibri" w:hAnsi="Calibri" w:cs="Calibri"/>
          <w:sz w:val="22"/>
          <w:szCs w:val="22"/>
        </w:rPr>
        <w:t xml:space="preserve">In regard to communication, the best way to get in touch with me is through email. When sending me an email, please regard this as a formal channel of communication; this means that emails should not be treated as text messages or other informal channels of communication (Facebook, Twitter, etc.). Please make sure to read over your emails before sending them to maintain a level of professionalism. </w:t>
      </w:r>
      <w:r w:rsidRPr="00C909D6">
        <w:rPr>
          <w:rFonts w:ascii="Calibri" w:eastAsia="Calibri" w:hAnsi="Calibri" w:cs="Calibri"/>
          <w:b/>
          <w:sz w:val="22"/>
          <w:szCs w:val="22"/>
        </w:rPr>
        <w:t>My general rule of thumb is that I respond to emails Monday through Friday 8am to 8pm.</w:t>
      </w:r>
      <w:r w:rsidRPr="00C909D6">
        <w:rPr>
          <w:rFonts w:ascii="Calibri" w:eastAsia="Calibri" w:hAnsi="Calibri" w:cs="Calibri"/>
          <w:sz w:val="22"/>
          <w:szCs w:val="22"/>
        </w:rPr>
        <w:t xml:space="preserve"> </w:t>
      </w:r>
    </w:p>
    <w:bookmarkEnd w:id="1"/>
    <w:p w14:paraId="41EF5A24" w14:textId="77777777" w:rsidR="00571B44" w:rsidRPr="00C909D6" w:rsidRDefault="00571B44"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sz w:val="18"/>
          <w:szCs w:val="32"/>
        </w:rPr>
      </w:pPr>
    </w:p>
    <w:p w14:paraId="01341C26" w14:textId="5551E5F2"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sz w:val="28"/>
          <w:szCs w:val="32"/>
        </w:rPr>
      </w:pPr>
      <w:r w:rsidRPr="0053360D">
        <w:rPr>
          <w:rFonts w:ascii="Calibri" w:eastAsia="Times New Roman" w:hAnsi="Calibri" w:cs="Calibri"/>
          <w:b/>
          <w:bCs/>
          <w:color w:val="000000"/>
          <w:sz w:val="28"/>
          <w:szCs w:val="32"/>
        </w:rPr>
        <w:t xml:space="preserve">Class Decorum: </w:t>
      </w:r>
    </w:p>
    <w:p w14:paraId="70548696" w14:textId="435D8957" w:rsidR="008B0DD7" w:rsidRDefault="008706A8" w:rsidP="00C90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color w:val="000000"/>
        </w:rPr>
      </w:pPr>
      <w:r w:rsidRPr="0053360D">
        <w:rPr>
          <w:rFonts w:ascii="Calibri" w:eastAsia="Times New Roman" w:hAnsi="Calibri" w:cs="Calibri"/>
          <w:color w:val="000000"/>
        </w:rPr>
        <w:t xml:space="preserve">In the classroom and elsewhere, you are expected to conduct yourself in a manner consistent with Illinois State University’s Code of Student Conduct. In addition, ISU remains committed to creating and maintaining a working, learning and living environment that is welcoming, supportive, respectful, inclusive, diverse and free from discrimination and harassment. </w:t>
      </w:r>
      <w:r w:rsidR="008808E7" w:rsidRPr="008808E7">
        <w:rPr>
          <w:rFonts w:ascii="Calibri" w:eastAsia="Times New Roman" w:hAnsi="Calibri" w:cs="Calibri"/>
          <w:b/>
          <w:color w:val="000000"/>
        </w:rPr>
        <w:t xml:space="preserve">No two people are exactly the same, so while we may share similar values, beliefs, and/or attitudes, we all come from different areas of life. </w:t>
      </w:r>
      <w:r w:rsidR="008808E7" w:rsidRPr="0053360D">
        <w:rPr>
          <w:rFonts w:ascii="Calibri" w:eastAsia="Times New Roman" w:hAnsi="Calibri" w:cs="Calibri"/>
          <w:color w:val="000000"/>
        </w:rPr>
        <w:t xml:space="preserve">Disrespectful communication towards me or other students in class such as malicious name-calling, bullying, misgendering, racist, sexist, ableist, and classist remarks (to name a few) will not be tolerated. </w:t>
      </w:r>
      <w:r w:rsidR="008808E7" w:rsidRPr="008808E7">
        <w:rPr>
          <w:rFonts w:ascii="Calibri" w:eastAsia="Times New Roman" w:hAnsi="Calibri" w:cs="Calibri"/>
          <w:color w:val="000000"/>
        </w:rPr>
        <w:t>As the instructor, I reserve the right to ask students who engage</w:t>
      </w:r>
      <w:r w:rsidR="008B0DD7">
        <w:rPr>
          <w:rFonts w:ascii="Calibri" w:eastAsia="Times New Roman" w:hAnsi="Calibri" w:cs="Calibri"/>
          <w:color w:val="000000"/>
        </w:rPr>
        <w:t xml:space="preserve"> who I believe are engaging</w:t>
      </w:r>
      <w:r w:rsidR="008808E7" w:rsidRPr="008808E7">
        <w:rPr>
          <w:rFonts w:ascii="Calibri" w:eastAsia="Times New Roman" w:hAnsi="Calibri" w:cs="Calibri"/>
          <w:color w:val="000000"/>
        </w:rPr>
        <w:t xml:space="preserve"> in harmful/hurtful communication to leave and not return to class until a conversation regarding his/her behavior are addressed.</w:t>
      </w:r>
      <w:r w:rsidR="00BD2079">
        <w:rPr>
          <w:rFonts w:ascii="Calibri" w:eastAsia="Times New Roman" w:hAnsi="Calibri" w:cs="Calibri"/>
          <w:color w:val="000000"/>
        </w:rPr>
        <w:t xml:space="preserve"> </w:t>
      </w:r>
      <w:r w:rsidRPr="0053360D">
        <w:rPr>
          <w:rFonts w:ascii="Calibri" w:eastAsia="Times New Roman" w:hAnsi="Calibri" w:cs="Calibri"/>
          <w:color w:val="000000"/>
        </w:rPr>
        <w:t xml:space="preserve">BE CRITICAL OF THE CONTENT &amp; </w:t>
      </w:r>
      <w:r w:rsidR="008B0DD7">
        <w:rPr>
          <w:rFonts w:ascii="Calibri" w:eastAsia="Times New Roman" w:hAnsi="Calibri" w:cs="Calibri"/>
          <w:color w:val="000000"/>
        </w:rPr>
        <w:t>BE RESPECTFUL</w:t>
      </w:r>
      <w:r w:rsidRPr="0053360D">
        <w:rPr>
          <w:rFonts w:ascii="Calibri" w:eastAsia="Times New Roman" w:hAnsi="Calibri" w:cs="Calibri"/>
          <w:color w:val="000000"/>
        </w:rPr>
        <w:t xml:space="preserve"> TO EACH OTHER!</w:t>
      </w:r>
    </w:p>
    <w:p w14:paraId="7E034126" w14:textId="76509272" w:rsidR="004A33DF" w:rsidRPr="004A33DF" w:rsidRDefault="004A33DF" w:rsidP="004A33DF">
      <w:pPr>
        <w:rPr>
          <w:rFonts w:ascii="Calibri" w:eastAsia="Times New Roman" w:hAnsi="Calibri" w:cs="Calibri"/>
          <w:b/>
          <w:color w:val="000000"/>
          <w:sz w:val="28"/>
        </w:rPr>
      </w:pPr>
      <w:r w:rsidRPr="004A33DF">
        <w:rPr>
          <w:rFonts w:ascii="Calibri" w:eastAsia="Times New Roman" w:hAnsi="Calibri" w:cs="Calibri"/>
          <w:b/>
          <w:color w:val="000000"/>
          <w:sz w:val="28"/>
        </w:rPr>
        <w:lastRenderedPageBreak/>
        <w:t>Class Discussion</w:t>
      </w:r>
      <w:r w:rsidR="008B0DD7" w:rsidRPr="008B0DD7">
        <w:rPr>
          <w:rFonts w:ascii="Calibri" w:eastAsia="Times New Roman" w:hAnsi="Calibri" w:cs="Calibri"/>
          <w:b/>
          <w:color w:val="000000"/>
          <w:sz w:val="28"/>
        </w:rPr>
        <w:t xml:space="preserve"> Guidelines</w:t>
      </w:r>
      <w:r w:rsidRPr="004A33DF">
        <w:rPr>
          <w:rFonts w:ascii="Calibri" w:eastAsia="Times New Roman" w:hAnsi="Calibri" w:cs="Calibri"/>
          <w:b/>
          <w:color w:val="000000"/>
          <w:sz w:val="28"/>
        </w:rPr>
        <w:t xml:space="preserve">: </w:t>
      </w:r>
    </w:p>
    <w:p w14:paraId="5DE755E6" w14:textId="77777777" w:rsidR="004A33DF" w:rsidRPr="004A33DF" w:rsidRDefault="004A33DF" w:rsidP="004A33DF">
      <w:pPr>
        <w:ind w:left="720"/>
        <w:rPr>
          <w:rFonts w:ascii="Calibri" w:eastAsia="Times New Roman" w:hAnsi="Calibri" w:cs="Calibri"/>
          <w:color w:val="000000"/>
        </w:rPr>
      </w:pPr>
      <w:bookmarkStart w:id="2" w:name="_Hlk17020821"/>
      <w:r w:rsidRPr="004A33DF">
        <w:rPr>
          <w:rFonts w:ascii="Calibri" w:eastAsia="Times New Roman" w:hAnsi="Calibri" w:cs="Calibri"/>
          <w:color w:val="000000"/>
        </w:rPr>
        <w:t xml:space="preserve">1. Remain accountable of the difference between intent vs. impact. </w:t>
      </w:r>
    </w:p>
    <w:p w14:paraId="0ED74594" w14:textId="7257E66F" w:rsidR="004A33DF" w:rsidRPr="004A33DF" w:rsidRDefault="004A33DF" w:rsidP="004A33DF">
      <w:pPr>
        <w:ind w:left="720"/>
        <w:rPr>
          <w:rFonts w:ascii="Calibri" w:eastAsia="Times New Roman" w:hAnsi="Calibri" w:cs="Calibri"/>
          <w:color w:val="000000"/>
        </w:rPr>
      </w:pPr>
      <w:r w:rsidRPr="004A33DF">
        <w:rPr>
          <w:rFonts w:ascii="Calibri" w:eastAsia="Times New Roman" w:hAnsi="Calibri" w:cs="Calibri"/>
          <w:color w:val="000000"/>
        </w:rPr>
        <w:t>2.  It is essential to work on being comfortable with that which is uncomfortable. Ask yourself why you may be uncomfortable. Remember, you have to be willing to put in the work</w:t>
      </w:r>
      <w:r w:rsidR="007B0054">
        <w:rPr>
          <w:rFonts w:ascii="Calibri" w:eastAsia="Times New Roman" w:hAnsi="Calibri" w:cs="Calibri"/>
          <w:color w:val="000000"/>
        </w:rPr>
        <w:t xml:space="preserve"> to educate yourself and reflect on your personal biases. </w:t>
      </w:r>
    </w:p>
    <w:p w14:paraId="7394FD41" w14:textId="77777777" w:rsidR="004A33DF" w:rsidRPr="004A33DF" w:rsidRDefault="004A33DF" w:rsidP="004A33DF">
      <w:pPr>
        <w:ind w:left="720"/>
        <w:rPr>
          <w:rFonts w:ascii="Calibri" w:eastAsia="Times New Roman" w:hAnsi="Calibri" w:cs="Calibri"/>
          <w:color w:val="000000"/>
        </w:rPr>
      </w:pPr>
      <w:r w:rsidRPr="004A33DF">
        <w:rPr>
          <w:rFonts w:ascii="Calibri" w:eastAsia="Times New Roman" w:hAnsi="Calibri" w:cs="Calibri"/>
          <w:color w:val="000000"/>
        </w:rPr>
        <w:t xml:space="preserve">3.  Think before you speak, we don’t have to agree; however, our disagreement should focus on the ideas, not attacking people. Words have power, so for the community to thrive, please remember that accountability is key in this course. </w:t>
      </w:r>
    </w:p>
    <w:p w14:paraId="35C4932F" w14:textId="77777777" w:rsidR="004A33DF" w:rsidRPr="004A33DF" w:rsidRDefault="004A33DF" w:rsidP="004A33DF">
      <w:pPr>
        <w:ind w:left="720"/>
        <w:rPr>
          <w:rFonts w:ascii="Calibri" w:eastAsia="Times New Roman" w:hAnsi="Calibri" w:cs="Calibri"/>
          <w:color w:val="000000"/>
        </w:rPr>
      </w:pPr>
      <w:r w:rsidRPr="004A33DF">
        <w:rPr>
          <w:rFonts w:ascii="Calibri" w:eastAsia="Times New Roman" w:hAnsi="Calibri" w:cs="Calibri"/>
          <w:color w:val="000000"/>
        </w:rPr>
        <w:t>4.  Everyone is entitled to their personal and political beliefs; however, ask yourself if these beliefs endorse toxic, violent, and harmful viewpoints detract from the class environment. Therefore, it will be important for students not to be defensive and remain open to learning and growing personally and academically.</w:t>
      </w:r>
    </w:p>
    <w:p w14:paraId="514F538E" w14:textId="3582E4FE" w:rsidR="004A33DF" w:rsidRPr="004A33DF" w:rsidRDefault="004A33DF" w:rsidP="004A33DF">
      <w:pPr>
        <w:ind w:left="720"/>
        <w:rPr>
          <w:rFonts w:ascii="Calibri" w:eastAsia="Times New Roman" w:hAnsi="Calibri" w:cs="Calibri"/>
          <w:b/>
          <w:color w:val="000000"/>
          <w:sz w:val="28"/>
          <w:szCs w:val="32"/>
        </w:rPr>
      </w:pPr>
      <w:r w:rsidRPr="004A33DF">
        <w:rPr>
          <w:rFonts w:ascii="Calibri" w:eastAsia="Times New Roman" w:hAnsi="Calibri" w:cs="Calibri"/>
          <w:color w:val="000000"/>
        </w:rPr>
        <w:t>5. “Share the air”</w:t>
      </w:r>
      <w:r w:rsidR="007B0054">
        <w:rPr>
          <w:rFonts w:ascii="Calibri" w:eastAsia="Times New Roman" w:hAnsi="Calibri" w:cs="Calibri"/>
          <w:color w:val="000000"/>
        </w:rPr>
        <w:t xml:space="preserve"> </w:t>
      </w:r>
    </w:p>
    <w:bookmarkEnd w:id="2"/>
    <w:p w14:paraId="1D7403F8" w14:textId="77777777" w:rsidR="008706A8" w:rsidRPr="006B582B" w:rsidRDefault="008706A8" w:rsidP="008706A8">
      <w:pPr>
        <w:rPr>
          <w:rFonts w:ascii="Calibri" w:eastAsia="Times New Roman" w:hAnsi="Calibri" w:cs="Calibri"/>
          <w:color w:val="000000"/>
          <w:sz w:val="8"/>
        </w:rPr>
      </w:pPr>
    </w:p>
    <w:p w14:paraId="2BA1BF81" w14:textId="77777777" w:rsidR="00C51E5C" w:rsidRPr="008808E7" w:rsidRDefault="00C51E5C" w:rsidP="008706A8">
      <w:pPr>
        <w:autoSpaceDE w:val="0"/>
        <w:autoSpaceDN w:val="0"/>
        <w:adjustRightInd w:val="0"/>
        <w:rPr>
          <w:rFonts w:ascii="Calibri" w:eastAsia="Calibri" w:hAnsi="Calibri" w:cs="Calibri"/>
          <w:b/>
          <w:sz w:val="16"/>
          <w:szCs w:val="32"/>
        </w:rPr>
      </w:pPr>
    </w:p>
    <w:p w14:paraId="04D90D26" w14:textId="77777777" w:rsidR="008706A8" w:rsidRPr="0053360D" w:rsidRDefault="008706A8" w:rsidP="008706A8">
      <w:pPr>
        <w:autoSpaceDE w:val="0"/>
        <w:autoSpaceDN w:val="0"/>
        <w:adjustRightInd w:val="0"/>
        <w:rPr>
          <w:rFonts w:ascii="Calibri" w:eastAsia="Calibri" w:hAnsi="Calibri" w:cs="Calibri"/>
          <w:b/>
          <w:sz w:val="28"/>
          <w:szCs w:val="32"/>
        </w:rPr>
      </w:pPr>
      <w:bookmarkStart w:id="3" w:name="_Hlk17021075"/>
      <w:r w:rsidRPr="0053360D">
        <w:rPr>
          <w:rFonts w:ascii="Calibri" w:eastAsia="Calibri" w:hAnsi="Calibri" w:cs="Calibri"/>
          <w:b/>
          <w:sz w:val="28"/>
          <w:szCs w:val="32"/>
        </w:rPr>
        <w:t>Writing Expectations:</w:t>
      </w:r>
    </w:p>
    <w:p w14:paraId="5F418FE7" w14:textId="77777777" w:rsidR="00B5414C" w:rsidRDefault="008706A8" w:rsidP="008706A8">
      <w:pPr>
        <w:autoSpaceDE w:val="0"/>
        <w:autoSpaceDN w:val="0"/>
        <w:adjustRightInd w:val="0"/>
        <w:rPr>
          <w:rFonts w:ascii="Calibri" w:eastAsia="Calibri" w:hAnsi="Calibri" w:cs="Calibri"/>
        </w:rPr>
      </w:pPr>
      <w:r w:rsidRPr="0053360D">
        <w:rPr>
          <w:rFonts w:ascii="Calibri" w:eastAsia="Calibri" w:hAnsi="Calibri" w:cs="Calibri"/>
        </w:rPr>
        <w:t xml:space="preserve">The quality of your writing matters and is part of the content that I will evaluate for this course. While instructors do not expect all of you to be perfect writers, your writing is part of what I evaluate. This evaluation includes assessments of the organization, sentence structure, fitting word choice, typographical mistakes, spelling, and basic grammar errors in your writing. </w:t>
      </w:r>
    </w:p>
    <w:p w14:paraId="6B969E71" w14:textId="235E0AF8" w:rsidR="0020620C" w:rsidRPr="00065049" w:rsidRDefault="008706A8" w:rsidP="00065049">
      <w:pPr>
        <w:autoSpaceDE w:val="0"/>
        <w:autoSpaceDN w:val="0"/>
        <w:adjustRightInd w:val="0"/>
        <w:rPr>
          <w:rFonts w:ascii="Calibri" w:eastAsia="Calibri" w:hAnsi="Calibri" w:cs="Calibri"/>
        </w:rPr>
      </w:pPr>
      <w:r w:rsidRPr="0053360D">
        <w:rPr>
          <w:rFonts w:ascii="Calibri" w:eastAsia="Calibri" w:hAnsi="Calibri" w:cs="Calibri"/>
        </w:rPr>
        <w:t>If you feel that you have trouble writing up to the standards required for this course, please consider consulting with a tutor at the writing centers before assignment deadlines.</w:t>
      </w:r>
    </w:p>
    <w:p w14:paraId="46AAEAC7" w14:textId="77777777" w:rsidR="00B5414C" w:rsidRPr="00065049" w:rsidRDefault="00B5414C" w:rsidP="005F599E">
      <w:pPr>
        <w:autoSpaceDE w:val="0"/>
        <w:autoSpaceDN w:val="0"/>
        <w:adjustRightInd w:val="0"/>
        <w:ind w:left="720"/>
        <w:rPr>
          <w:rFonts w:ascii="Calibri" w:eastAsia="Calibri" w:hAnsi="Calibri" w:cs="Calibri"/>
          <w:b/>
          <w:bCs/>
          <w:i/>
          <w:sz w:val="10"/>
          <w:u w:val="single"/>
        </w:rPr>
      </w:pPr>
    </w:p>
    <w:p w14:paraId="3733F0C0" w14:textId="25FDAC7C" w:rsidR="00571B44" w:rsidRDefault="008706A8" w:rsidP="005F599E">
      <w:pPr>
        <w:autoSpaceDE w:val="0"/>
        <w:autoSpaceDN w:val="0"/>
        <w:adjustRightInd w:val="0"/>
        <w:ind w:left="720"/>
        <w:rPr>
          <w:rFonts w:ascii="Calibri" w:eastAsia="Calibri" w:hAnsi="Calibri" w:cs="Calibri"/>
          <w:b/>
          <w:bCs/>
        </w:rPr>
      </w:pPr>
      <w:r w:rsidRPr="0053360D">
        <w:rPr>
          <w:rFonts w:ascii="Calibri" w:eastAsia="Calibri" w:hAnsi="Calibri" w:cs="Calibri"/>
          <w:b/>
          <w:bCs/>
          <w:i/>
          <w:u w:val="single"/>
        </w:rPr>
        <w:t>Formatting</w:t>
      </w:r>
      <w:r w:rsidRPr="0053360D">
        <w:rPr>
          <w:rFonts w:ascii="Calibri" w:eastAsia="Calibri" w:hAnsi="Calibri" w:cs="Calibri"/>
          <w:b/>
          <w:bCs/>
          <w:u w:val="single"/>
        </w:rPr>
        <w:t>:</w:t>
      </w:r>
      <w:r w:rsidRPr="0053360D">
        <w:rPr>
          <w:rFonts w:ascii="Calibri" w:eastAsia="Calibri" w:hAnsi="Calibri" w:cs="Calibri"/>
        </w:rPr>
        <w:t xml:space="preserve"> All written assignments submitted for evaluation should be formatted as follows: 12 pt. font, 1-inch margins, double spaced, times new roman, with pages numbered. All written assignments must be submitted online with your full name and student ID number in the subject heading. All writing should be formatted using the </w:t>
      </w:r>
      <w:r w:rsidRPr="0053360D">
        <w:rPr>
          <w:rFonts w:ascii="Calibri" w:eastAsia="Calibri" w:hAnsi="Calibri" w:cs="Calibri"/>
          <w:b/>
          <w:bCs/>
        </w:rPr>
        <w:t>Chicago manual of style.</w:t>
      </w:r>
    </w:p>
    <w:p w14:paraId="4358CEA6" w14:textId="77777777" w:rsidR="008808E7" w:rsidRPr="008808E7" w:rsidRDefault="008808E7" w:rsidP="005F599E">
      <w:pPr>
        <w:autoSpaceDE w:val="0"/>
        <w:autoSpaceDN w:val="0"/>
        <w:adjustRightInd w:val="0"/>
        <w:ind w:left="720"/>
        <w:rPr>
          <w:rFonts w:ascii="Calibri" w:eastAsia="Calibri" w:hAnsi="Calibri" w:cs="Calibri"/>
          <w:b/>
          <w:bCs/>
          <w:sz w:val="10"/>
        </w:rPr>
      </w:pPr>
    </w:p>
    <w:p w14:paraId="503589ED" w14:textId="77777777" w:rsidR="008706A8" w:rsidRPr="001224CA" w:rsidRDefault="008706A8" w:rsidP="008706A8">
      <w:pPr>
        <w:autoSpaceDE w:val="0"/>
        <w:autoSpaceDN w:val="0"/>
        <w:adjustRightInd w:val="0"/>
        <w:ind w:left="720"/>
        <w:rPr>
          <w:rFonts w:ascii="Calibri" w:eastAsia="Calibri" w:hAnsi="Calibri" w:cs="Calibri"/>
          <w:sz w:val="2"/>
          <w:szCs w:val="8"/>
        </w:rPr>
      </w:pPr>
    </w:p>
    <w:p w14:paraId="625090C0" w14:textId="2C391DA5" w:rsidR="008706A8" w:rsidRPr="00FC0CF8" w:rsidRDefault="008706A8" w:rsidP="00FC0C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rPr>
          <w:rFonts w:ascii="Calibri" w:eastAsia="Times New Roman" w:hAnsi="Calibri" w:cs="Calibri"/>
          <w:color w:val="000000"/>
        </w:rPr>
      </w:pPr>
      <w:r w:rsidRPr="0053360D">
        <w:rPr>
          <w:rFonts w:ascii="Calibri" w:eastAsia="Times New Roman" w:hAnsi="Calibri" w:cs="Calibri"/>
          <w:b/>
          <w:bCs/>
          <w:i/>
          <w:color w:val="000000"/>
          <w:u w:val="single"/>
        </w:rPr>
        <w:t>College-Level Writing</w:t>
      </w:r>
      <w:r w:rsidRPr="0053360D">
        <w:rPr>
          <w:rFonts w:ascii="Calibri" w:eastAsia="Times New Roman" w:hAnsi="Calibri" w:cs="Calibri"/>
          <w:color w:val="000000"/>
          <w:u w:val="single"/>
        </w:rPr>
        <w:t>:</w:t>
      </w:r>
      <w:r w:rsidRPr="0053360D">
        <w:rPr>
          <w:rFonts w:ascii="Calibri" w:eastAsia="Times New Roman" w:hAnsi="Calibri" w:cs="Calibri"/>
          <w:color w:val="000000"/>
        </w:rPr>
        <w:t xml:space="preserve"> 7-10 sentences per paragraph, short, declarative sentences, well-developed ideas, organization/structure, concise paragraphs, topic sentences, transitional phrases &amp; words, credible, relevant supporting material as well as copy editing. Copy editing includes </w:t>
      </w:r>
      <w:r w:rsidRPr="0053360D">
        <w:rPr>
          <w:rFonts w:ascii="Calibri" w:eastAsia="Times New Roman" w:hAnsi="Calibri" w:cs="Calibri"/>
          <w:i/>
          <w:color w:val="000000"/>
        </w:rPr>
        <w:t>grammar, punctuation, sentence structure, and spelling.</w:t>
      </w:r>
      <w:r w:rsidR="005F599E">
        <w:rPr>
          <w:rFonts w:ascii="Calibri" w:eastAsia="Times New Roman" w:hAnsi="Calibri" w:cs="Calibri"/>
          <w:i/>
          <w:color w:val="000000"/>
        </w:rPr>
        <w:t xml:space="preserve"> See </w:t>
      </w:r>
      <w:proofErr w:type="spellStart"/>
      <w:r w:rsidR="005F599E">
        <w:rPr>
          <w:rFonts w:ascii="Calibri" w:eastAsia="Times New Roman" w:hAnsi="Calibri" w:cs="Calibri"/>
          <w:i/>
          <w:color w:val="000000"/>
        </w:rPr>
        <w:t>ReggieNet</w:t>
      </w:r>
      <w:proofErr w:type="spellEnd"/>
      <w:r w:rsidR="005F599E">
        <w:rPr>
          <w:rFonts w:ascii="Calibri" w:eastAsia="Times New Roman" w:hAnsi="Calibri" w:cs="Calibri"/>
          <w:i/>
          <w:color w:val="000000"/>
        </w:rPr>
        <w:t xml:space="preserve"> for </w:t>
      </w:r>
      <w:r w:rsidR="00DC26BE">
        <w:rPr>
          <w:rFonts w:ascii="Calibri" w:eastAsia="Times New Roman" w:hAnsi="Calibri" w:cs="Calibri"/>
          <w:i/>
          <w:color w:val="000000"/>
        </w:rPr>
        <w:t xml:space="preserve">additional information regarding </w:t>
      </w:r>
      <w:r w:rsidR="005F599E">
        <w:rPr>
          <w:rFonts w:ascii="Calibri" w:eastAsia="Times New Roman" w:hAnsi="Calibri" w:cs="Calibri"/>
          <w:i/>
          <w:color w:val="000000"/>
        </w:rPr>
        <w:t>writing</w:t>
      </w:r>
      <w:r w:rsidR="00DC26BE">
        <w:rPr>
          <w:rFonts w:ascii="Calibri" w:eastAsia="Times New Roman" w:hAnsi="Calibri" w:cs="Calibri"/>
          <w:i/>
          <w:color w:val="000000"/>
        </w:rPr>
        <w:t>. I will use these tips to assist me in assessing your written work.</w:t>
      </w:r>
    </w:p>
    <w:p w14:paraId="0C2069A4" w14:textId="77777777" w:rsidR="00C06A80" w:rsidRPr="00C06A80" w:rsidRDefault="00C06A80"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12"/>
        </w:rPr>
      </w:pPr>
    </w:p>
    <w:p w14:paraId="47CE1401" w14:textId="7B24E8E1" w:rsidR="008706A8" w:rsidRPr="0053360D" w:rsidRDefault="007B0054"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Pr>
          <w:rFonts w:ascii="Calibri" w:eastAsia="Times New Roman" w:hAnsi="Calibri" w:cs="Calibri"/>
          <w:bCs/>
          <w:color w:val="000000"/>
        </w:rPr>
        <w:t xml:space="preserve">I do not accept </w:t>
      </w:r>
      <w:r w:rsidR="00287F38">
        <w:rPr>
          <w:rFonts w:ascii="Calibri" w:eastAsia="Times New Roman" w:hAnsi="Calibri" w:cs="Calibri"/>
          <w:bCs/>
          <w:color w:val="000000"/>
        </w:rPr>
        <w:t xml:space="preserve">any </w:t>
      </w:r>
      <w:r>
        <w:rPr>
          <w:rFonts w:ascii="Calibri" w:eastAsia="Times New Roman" w:hAnsi="Calibri" w:cs="Calibri"/>
          <w:bCs/>
          <w:color w:val="000000"/>
        </w:rPr>
        <w:t xml:space="preserve">assignments via email, </w:t>
      </w:r>
      <w:proofErr w:type="spellStart"/>
      <w:r>
        <w:rPr>
          <w:rFonts w:ascii="Calibri" w:eastAsia="Times New Roman" w:hAnsi="Calibri" w:cs="Calibri"/>
          <w:bCs/>
          <w:color w:val="000000"/>
        </w:rPr>
        <w:t>ReggieNet</w:t>
      </w:r>
      <w:proofErr w:type="spellEnd"/>
      <w:r>
        <w:rPr>
          <w:rFonts w:ascii="Calibri" w:eastAsia="Times New Roman" w:hAnsi="Calibri" w:cs="Calibri"/>
          <w:bCs/>
          <w:color w:val="000000"/>
        </w:rPr>
        <w:t xml:space="preserve"> ONLY.</w:t>
      </w:r>
      <w:r w:rsidR="00287F38">
        <w:rPr>
          <w:rFonts w:ascii="Calibri" w:eastAsia="Times New Roman" w:hAnsi="Calibri" w:cs="Calibri"/>
          <w:bCs/>
          <w:color w:val="000000"/>
        </w:rPr>
        <w:t xml:space="preserve"> </w:t>
      </w:r>
      <w:r w:rsidR="00287F38" w:rsidRPr="00287F38">
        <w:rPr>
          <w:rFonts w:ascii="Calibri" w:eastAsia="Times New Roman" w:hAnsi="Calibri" w:cs="Calibri"/>
          <w:b/>
          <w:bCs/>
          <w:color w:val="000000"/>
        </w:rPr>
        <w:t>Final papers must be printed</w:t>
      </w:r>
      <w:r w:rsidR="00287F38">
        <w:rPr>
          <w:rFonts w:ascii="Calibri" w:eastAsia="Times New Roman" w:hAnsi="Calibri" w:cs="Calibri"/>
          <w:b/>
          <w:bCs/>
          <w:color w:val="000000"/>
        </w:rPr>
        <w:t xml:space="preserve"> and stapled.</w:t>
      </w:r>
    </w:p>
    <w:bookmarkEnd w:id="3"/>
    <w:p w14:paraId="1A146BAE" w14:textId="77777777" w:rsidR="001224CA" w:rsidRPr="00C06A80" w:rsidRDefault="001224CA"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10"/>
          <w:szCs w:val="28"/>
        </w:rPr>
      </w:pPr>
    </w:p>
    <w:p w14:paraId="4EBE2C4B" w14:textId="25B489BA"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sidRPr="0053360D">
        <w:rPr>
          <w:rFonts w:ascii="Calibri" w:eastAsia="Calibri" w:hAnsi="Calibri" w:cs="Calibri"/>
          <w:b/>
          <w:kern w:val="1"/>
          <w:sz w:val="28"/>
          <w:szCs w:val="28"/>
        </w:rPr>
        <w:t>Outside Preparation:</w:t>
      </w:r>
    </w:p>
    <w:p w14:paraId="7BF7C72E" w14:textId="60C483D7" w:rsidR="007B0054"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Plan on spending between six to nine hours (or more, depending on how you learn) each week outside of class on your work for this course. (See ISU’s Credit Hour Policy 4.1.19. You will need this time to complete assigned readings, prepare for class, write papers, develop team projects, and study for exams. You are expected to read, think critically about, and prepare</w:t>
      </w:r>
      <w:r w:rsidR="00E479EF">
        <w:rPr>
          <w:rFonts w:ascii="Calibri" w:eastAsia="Calibri" w:hAnsi="Calibri" w:cs="Calibri"/>
          <w:kern w:val="1"/>
        </w:rPr>
        <w:t xml:space="preserve"> 2-3 talking points for every class meeting</w:t>
      </w:r>
      <w:r>
        <w:rPr>
          <w:rFonts w:ascii="Calibri" w:eastAsia="Calibri" w:hAnsi="Calibri" w:cs="Calibri"/>
          <w:kern w:val="1"/>
        </w:rPr>
        <w:t>.</w:t>
      </w:r>
      <w:r w:rsidR="00E158A7">
        <w:rPr>
          <w:rFonts w:ascii="Calibri" w:eastAsia="Calibri" w:hAnsi="Calibri" w:cs="Calibri"/>
          <w:kern w:val="1"/>
        </w:rPr>
        <w:t xml:space="preserve"> Time management </w:t>
      </w:r>
      <w:r w:rsidR="00E479EF">
        <w:rPr>
          <w:rFonts w:ascii="Calibri" w:eastAsia="Calibri" w:hAnsi="Calibri" w:cs="Calibri"/>
          <w:kern w:val="1"/>
        </w:rPr>
        <w:t xml:space="preserve">and strategic preparation are key. </w:t>
      </w:r>
    </w:p>
    <w:p w14:paraId="61C0410D" w14:textId="77777777" w:rsidR="001224CA" w:rsidRPr="00C06A80" w:rsidRDefault="001224CA"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10"/>
          <w:szCs w:val="28"/>
        </w:rPr>
      </w:pPr>
    </w:p>
    <w:p w14:paraId="4B3AEE2A" w14:textId="77777777" w:rsidR="00287F38" w:rsidRDefault="00287F3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p>
    <w:p w14:paraId="34BAAC67" w14:textId="207BC81B"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b/>
          <w:kern w:val="1"/>
          <w:sz w:val="28"/>
          <w:szCs w:val="28"/>
        </w:rPr>
        <w:lastRenderedPageBreak/>
        <w:t>Learning Assessments</w:t>
      </w:r>
      <w:r w:rsidRPr="0053360D">
        <w:rPr>
          <w:rFonts w:ascii="Calibri" w:eastAsia="Calibri" w:hAnsi="Calibri" w:cs="Calibri"/>
          <w:kern w:val="1"/>
        </w:rPr>
        <w:t xml:space="preserve">: </w:t>
      </w:r>
    </w:p>
    <w:p w14:paraId="47DDC98B" w14:textId="6F321270" w:rsidR="0020620C"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 xml:space="preserve">Assessment of students’ learning against the course’s objectives shall be done through a combination of learning assessments. Details about them can be found on </w:t>
      </w:r>
      <w:proofErr w:type="spellStart"/>
      <w:r w:rsidRPr="0053360D">
        <w:rPr>
          <w:rFonts w:ascii="Calibri" w:eastAsia="Calibri" w:hAnsi="Calibri" w:cs="Calibri"/>
          <w:kern w:val="1"/>
        </w:rPr>
        <w:t>ReggieNet</w:t>
      </w:r>
      <w:proofErr w:type="spellEnd"/>
      <w:r w:rsidRPr="0053360D">
        <w:rPr>
          <w:rFonts w:ascii="Calibri" w:eastAsia="Calibri" w:hAnsi="Calibri" w:cs="Calibri"/>
          <w:kern w:val="1"/>
        </w:rPr>
        <w:t xml:space="preserve"> in the first module of core documents for managing the class (see the document, “Instructional Events &amp; Assessment Plan”). Learning assessments fall into the following two categories: </w:t>
      </w:r>
    </w:p>
    <w:p w14:paraId="6EFA4EEB" w14:textId="77777777" w:rsidR="007F1C6E" w:rsidRPr="002C2A33" w:rsidRDefault="007F1C6E"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12"/>
        </w:rPr>
      </w:pPr>
    </w:p>
    <w:p w14:paraId="334D2050" w14:textId="77777777" w:rsidR="008706A8" w:rsidRPr="00B5414C"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4"/>
        </w:rPr>
      </w:pPr>
    </w:p>
    <w:p w14:paraId="30DD6C6A" w14:textId="77777777"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rPr>
      </w:pPr>
      <w:r w:rsidRPr="0053360D">
        <w:rPr>
          <w:rFonts w:ascii="Calibri" w:eastAsia="Calibri" w:hAnsi="Calibri" w:cs="Calibri"/>
          <w:kern w:val="1"/>
        </w:rPr>
        <w:t xml:space="preserve">• </w:t>
      </w:r>
      <w:r w:rsidRPr="0053360D">
        <w:rPr>
          <w:rFonts w:ascii="Calibri" w:eastAsia="Calibri" w:hAnsi="Calibri" w:cs="Calibri"/>
          <w:b/>
          <w:kern w:val="1"/>
        </w:rPr>
        <w:t>Informal/Ungraded Assessments</w:t>
      </w:r>
      <w:r w:rsidRPr="0053360D">
        <w:rPr>
          <w:rFonts w:ascii="Calibri" w:eastAsia="Calibri" w:hAnsi="Calibri" w:cs="Calibri"/>
          <w:kern w:val="1"/>
        </w:rPr>
        <w:t xml:space="preserve"> — I can measure how well you are learning in process by observing, listening to and talking with you. These data reveal your personal processes, attitudes, and other matters that are part of how and how well you learn. </w:t>
      </w:r>
    </w:p>
    <w:p w14:paraId="68E4D9B7" w14:textId="274668F3" w:rsidR="00C06A80" w:rsidRDefault="008706A8" w:rsidP="00C06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rPr>
      </w:pPr>
      <w:r w:rsidRPr="0053360D">
        <w:rPr>
          <w:rFonts w:ascii="Calibri" w:eastAsia="Calibri" w:hAnsi="Calibri" w:cs="Calibri"/>
          <w:kern w:val="1"/>
        </w:rPr>
        <w:t xml:space="preserve">Examples include chatting about course material before and during class, learning ownership, assignment discussion, visits with me, and disposition. </w:t>
      </w:r>
    </w:p>
    <w:p w14:paraId="10DDF174" w14:textId="77777777" w:rsidR="00C06A80" w:rsidRPr="00B5414C" w:rsidRDefault="00C06A80" w:rsidP="00C06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sz w:val="16"/>
        </w:rPr>
      </w:pPr>
    </w:p>
    <w:p w14:paraId="30BE9E8E" w14:textId="53F64589" w:rsidR="00AE5A5A" w:rsidRDefault="008706A8" w:rsidP="00B54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rPr>
      </w:pPr>
      <w:r w:rsidRPr="0053360D">
        <w:rPr>
          <w:rFonts w:ascii="Calibri" w:eastAsia="Calibri" w:hAnsi="Calibri" w:cs="Calibri"/>
          <w:b/>
          <w:kern w:val="1"/>
        </w:rPr>
        <w:t>• Formal/Graded Assessments</w:t>
      </w:r>
      <w:r w:rsidRPr="0053360D">
        <w:rPr>
          <w:rFonts w:ascii="Calibri" w:eastAsia="Calibri" w:hAnsi="Calibri" w:cs="Calibri"/>
          <w:kern w:val="1"/>
        </w:rPr>
        <w:t xml:space="preserve"> — I can measure how well you can apply your learning by evaluating the work you produce in response to specific assignments. This work is what is graded and used to determine your final, overall level of mastery of the course’s material by course’s end. Basic parameters for all graded assessments are given in the table below. </w:t>
      </w:r>
    </w:p>
    <w:p w14:paraId="0802D1AA" w14:textId="3130175A" w:rsidR="007F1C6E" w:rsidRDefault="008706A8" w:rsidP="00B54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rPr>
      </w:pPr>
      <w:r w:rsidRPr="0053360D">
        <w:rPr>
          <w:rFonts w:ascii="Calibri" w:eastAsia="Calibri" w:hAnsi="Calibri" w:cs="Calibri"/>
          <w:kern w:val="1"/>
        </w:rPr>
        <w:t>Specific requirements and expectations for each formal assessment shall be provided separately. All assignments except certain time sheets (see schedule) and the portfolio are due in hardcopy. Also see the “Course Policies” section for matters that pertain to assignments’ requirements</w:t>
      </w:r>
      <w:r>
        <w:rPr>
          <w:rFonts w:ascii="Calibri" w:eastAsia="Calibri" w:hAnsi="Calibri" w:cs="Calibri"/>
          <w:kern w:val="1"/>
        </w:rPr>
        <w:t>.</w:t>
      </w:r>
    </w:p>
    <w:p w14:paraId="1CFCA83F" w14:textId="36829B7A" w:rsidR="007B0054" w:rsidRDefault="007B0054" w:rsidP="00B54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eastAsia="Calibri" w:hAnsi="Calibri" w:cs="Calibri"/>
          <w:kern w:val="1"/>
        </w:rPr>
      </w:pPr>
    </w:p>
    <w:p w14:paraId="6E02B90D" w14:textId="77777777" w:rsidR="007B0054" w:rsidRPr="00F26395" w:rsidRDefault="007B0054" w:rsidP="007B0054">
      <w:pPr>
        <w:rPr>
          <w:rFonts w:ascii="Calibri" w:eastAsia="Times New Roman" w:hAnsi="Calibri" w:cs="Calibri"/>
          <w:b/>
          <w:color w:val="000000"/>
          <w:sz w:val="28"/>
        </w:rPr>
      </w:pPr>
      <w:r w:rsidRPr="00F26395">
        <w:rPr>
          <w:rFonts w:ascii="Calibri" w:eastAsia="Times New Roman" w:hAnsi="Calibri" w:cs="Calibri"/>
          <w:b/>
          <w:color w:val="000000"/>
          <w:sz w:val="28"/>
        </w:rPr>
        <w:t>Class Discussion</w:t>
      </w:r>
      <w:r>
        <w:rPr>
          <w:rFonts w:ascii="Calibri" w:eastAsia="Times New Roman" w:hAnsi="Calibri" w:cs="Calibri"/>
          <w:b/>
          <w:color w:val="000000"/>
          <w:sz w:val="28"/>
        </w:rPr>
        <w:t xml:space="preserve"> Preparation/Expectations</w:t>
      </w:r>
      <w:r w:rsidRPr="00F26395">
        <w:rPr>
          <w:rFonts w:ascii="Calibri" w:eastAsia="Times New Roman" w:hAnsi="Calibri" w:cs="Calibri"/>
          <w:b/>
          <w:color w:val="000000"/>
          <w:sz w:val="28"/>
        </w:rPr>
        <w:t>:</w:t>
      </w:r>
    </w:p>
    <w:p w14:paraId="798221C7" w14:textId="77777777" w:rsidR="007B0054" w:rsidRDefault="007B0054" w:rsidP="007B0054">
      <w:pPr>
        <w:spacing w:line="242" w:lineRule="auto"/>
        <w:ind w:firstLine="720"/>
        <w:rPr>
          <w:rFonts w:eastAsia="Times New Roman"/>
        </w:rPr>
      </w:pPr>
      <w:r w:rsidRPr="00C51E5C">
        <w:rPr>
          <w:rFonts w:eastAsia="Times New Roman"/>
        </w:rPr>
        <w:t xml:space="preserve">This course is designed to improve your ability to communicate and interact with different concepts. Given the inherent communicative nature of symbols and rhetorical forces and their influence on our lives, </w:t>
      </w:r>
      <w:r w:rsidRPr="008808E7">
        <w:rPr>
          <w:rFonts w:eastAsia="Times New Roman"/>
          <w:b/>
        </w:rPr>
        <w:t>your participation in class discussions is critical in practicing, developing, and understanding communication skills and messages</w:t>
      </w:r>
      <w:r w:rsidRPr="00C51E5C">
        <w:rPr>
          <w:rFonts w:eastAsia="Times New Roman"/>
        </w:rPr>
        <w:t xml:space="preserve">. Additionally, we all learn more if everyone contributes. I expect all of you, as you should expect from yourselves, to contribute to our educational experience. It is expected that each of the reading assignments will be completed by the time you come to class the day the assignment is due. </w:t>
      </w:r>
      <w:r w:rsidRPr="008B0DD7">
        <w:rPr>
          <w:rFonts w:eastAsia="Times New Roman"/>
          <w:b/>
        </w:rPr>
        <w:t>DO NOT think that your “attendance” is your participation grade</w:t>
      </w:r>
      <w:r w:rsidRPr="00C51E5C">
        <w:rPr>
          <w:rFonts w:eastAsia="Times New Roman"/>
        </w:rPr>
        <w:t xml:space="preserve">. </w:t>
      </w:r>
    </w:p>
    <w:p w14:paraId="1056CB74" w14:textId="4A18CF27" w:rsidR="007B0054" w:rsidRDefault="007B0054" w:rsidP="007B0054">
      <w:pPr>
        <w:spacing w:line="242" w:lineRule="auto"/>
        <w:ind w:firstLine="720"/>
        <w:rPr>
          <w:rFonts w:eastAsia="Times New Roman"/>
        </w:rPr>
      </w:pPr>
      <w:r w:rsidRPr="00C51E5C">
        <w:rPr>
          <w:rFonts w:eastAsia="Times New Roman"/>
        </w:rPr>
        <w:t>To participate means you add to the overall learning environment with your ideas and critical, albeit respectful</w:t>
      </w:r>
      <w:r w:rsidR="00A03831">
        <w:rPr>
          <w:rFonts w:eastAsia="Times New Roman"/>
        </w:rPr>
        <w:t xml:space="preserve"> and reflexive</w:t>
      </w:r>
      <w:r w:rsidRPr="00C51E5C">
        <w:rPr>
          <w:rFonts w:eastAsia="Times New Roman"/>
        </w:rPr>
        <w:t xml:space="preserve">, comments. It is up to you to come to class prepared to participate as a citizen — to listen attentively to others, to engage critically and creatively to the perspectives of others, and to contribute meaningfully to discussions of the class topics. In short, come to class having read the material with questions and comments ready for discussion. </w:t>
      </w:r>
    </w:p>
    <w:p w14:paraId="6CC7D3DD" w14:textId="5334F9E8" w:rsidR="007B0054" w:rsidRDefault="007B0054" w:rsidP="007B0054">
      <w:pPr>
        <w:spacing w:line="242" w:lineRule="auto"/>
        <w:ind w:firstLine="720"/>
        <w:rPr>
          <w:rFonts w:eastAsia="Times New Roman"/>
        </w:rPr>
      </w:pPr>
      <w:r w:rsidRPr="00C51E5C">
        <w:rPr>
          <w:rFonts w:eastAsia="Times New Roman"/>
        </w:rPr>
        <w:t xml:space="preserve">Students who interrupt discussions by frequently arriving to class late, who constantly interrupt others without meaningfully listening to their comments, or who constantly bring up questions that would more appropriately be answered by a glance at the syllabus or during office hours (e.g., “when is this due?” or “what do we have to read for the next class?”) not only reflect poorly on their own class citizenship; they also actively cheapen the educational experience of everyone else. </w:t>
      </w:r>
      <w:r>
        <w:rPr>
          <w:rFonts w:eastAsia="Times New Roman"/>
        </w:rPr>
        <w:t>I reserve the right to ask students who exhibit these behaviors to table their comments/questions and wait for a more appropriate time.</w:t>
      </w:r>
    </w:p>
    <w:p w14:paraId="32642BFF" w14:textId="77777777" w:rsidR="00A03831" w:rsidRPr="008808E7" w:rsidRDefault="00A03831" w:rsidP="007B0054">
      <w:pPr>
        <w:spacing w:line="242" w:lineRule="auto"/>
        <w:ind w:firstLine="720"/>
        <w:rPr>
          <w:rFonts w:eastAsia="Times New Roman"/>
        </w:rPr>
      </w:pPr>
    </w:p>
    <w:p w14:paraId="4917C45D" w14:textId="77777777" w:rsidR="007B0054" w:rsidRPr="00C51E5C" w:rsidRDefault="007B0054" w:rsidP="007B0054">
      <w:pPr>
        <w:spacing w:line="26" w:lineRule="exact"/>
      </w:pPr>
    </w:p>
    <w:p w14:paraId="2FD50006" w14:textId="77EDCBC5" w:rsidR="007B0054" w:rsidRDefault="007B0054" w:rsidP="007B0054">
      <w:pPr>
        <w:numPr>
          <w:ilvl w:val="1"/>
          <w:numId w:val="36"/>
        </w:numPr>
        <w:tabs>
          <w:tab w:val="left" w:pos="984"/>
        </w:tabs>
        <w:ind w:right="20" w:firstLine="720"/>
        <w:rPr>
          <w:rFonts w:eastAsia="Times New Roman"/>
        </w:rPr>
      </w:pPr>
      <w:r w:rsidRPr="00771753">
        <w:rPr>
          <w:rFonts w:eastAsia="Times New Roman"/>
          <w:b/>
          <w:bCs/>
          <w:u w:val="single"/>
        </w:rPr>
        <w:lastRenderedPageBreak/>
        <w:t>Read before class</w:t>
      </w:r>
      <w:r w:rsidRPr="00771753">
        <w:rPr>
          <w:rFonts w:eastAsia="Times New Roman"/>
          <w:b/>
        </w:rPr>
        <w:t>:</w:t>
      </w:r>
      <w:r w:rsidRPr="00C51E5C">
        <w:rPr>
          <w:rFonts w:eastAsia="Times New Roman"/>
        </w:rPr>
        <w:t xml:space="preserve"> The only way class discussion will be meaningful is if you read the material before class. I will not lead the class in</w:t>
      </w:r>
      <w:r w:rsidRPr="00C51E5C">
        <w:rPr>
          <w:rFonts w:eastAsia="Times New Roman"/>
          <w:b/>
          <w:bCs/>
        </w:rPr>
        <w:t xml:space="preserve"> </w:t>
      </w:r>
      <w:r w:rsidRPr="00C51E5C">
        <w:rPr>
          <w:rFonts w:eastAsia="Times New Roman"/>
        </w:rPr>
        <w:t xml:space="preserve">a discussion over material when discussion should be occurring. As active participants in the class, it is up to you to read and participate in discussions. Ultimately, if you do not read and there is little to no class discussion, it will hurt your class performance and devalue your overall education. </w:t>
      </w:r>
      <w:r w:rsidRPr="007B0054">
        <w:rPr>
          <w:rFonts w:eastAsia="Times New Roman"/>
        </w:rPr>
        <w:t>DO NOT EXPECT TO READ MATERIAL WHILE IN CLASS!!!</w:t>
      </w:r>
    </w:p>
    <w:p w14:paraId="78AF2CB7" w14:textId="77777777" w:rsidR="00771753" w:rsidRPr="00771753" w:rsidRDefault="00771753" w:rsidP="00771753">
      <w:pPr>
        <w:tabs>
          <w:tab w:val="left" w:pos="984"/>
        </w:tabs>
        <w:ind w:left="720" w:right="20"/>
        <w:rPr>
          <w:rFonts w:eastAsia="Times New Roman"/>
          <w:sz w:val="14"/>
        </w:rPr>
      </w:pPr>
    </w:p>
    <w:p w14:paraId="196EB0A9" w14:textId="77777777" w:rsidR="007B0054" w:rsidRPr="00C51E5C" w:rsidRDefault="007B0054" w:rsidP="007B0054">
      <w:pPr>
        <w:spacing w:line="18" w:lineRule="exact"/>
        <w:rPr>
          <w:rFonts w:eastAsia="Times New Roman"/>
        </w:rPr>
      </w:pPr>
    </w:p>
    <w:p w14:paraId="467C0C00" w14:textId="735354E6" w:rsidR="007B0054" w:rsidRDefault="007B0054" w:rsidP="007B0054">
      <w:pPr>
        <w:numPr>
          <w:ilvl w:val="1"/>
          <w:numId w:val="36"/>
        </w:numPr>
        <w:tabs>
          <w:tab w:val="left" w:pos="977"/>
        </w:tabs>
        <w:ind w:right="80" w:firstLine="720"/>
        <w:rPr>
          <w:rFonts w:eastAsia="Times New Roman"/>
        </w:rPr>
      </w:pPr>
      <w:r w:rsidRPr="00C51E5C">
        <w:rPr>
          <w:rFonts w:eastAsia="Times New Roman"/>
          <w:b/>
          <w:bCs/>
          <w:u w:val="single"/>
        </w:rPr>
        <w:t>When reading material for class</w:t>
      </w:r>
      <w:r w:rsidRPr="00C51E5C">
        <w:rPr>
          <w:rFonts w:eastAsia="Times New Roman"/>
        </w:rPr>
        <w:t>: There will be times when some of you believe the readings in the books are too difficult or</w:t>
      </w:r>
      <w:r w:rsidRPr="00C51E5C">
        <w:rPr>
          <w:rFonts w:eastAsia="Times New Roman"/>
          <w:b/>
          <w:bCs/>
        </w:rPr>
        <w:t xml:space="preserve"> </w:t>
      </w:r>
      <w:r w:rsidRPr="00C51E5C">
        <w:rPr>
          <w:rFonts w:eastAsia="Times New Roman"/>
        </w:rPr>
        <w:t xml:space="preserve">confusing. As college students, I expect you to rise to the challenge and spend the time necessary to comprehend, reflect, and use the material in the books. You may have to read the material more than once, so budget your time carefully. </w:t>
      </w:r>
    </w:p>
    <w:p w14:paraId="5EECF576" w14:textId="77777777" w:rsidR="00771753" w:rsidRPr="00771753" w:rsidRDefault="00771753" w:rsidP="00771753">
      <w:pPr>
        <w:tabs>
          <w:tab w:val="left" w:pos="977"/>
        </w:tabs>
        <w:ind w:left="720" w:right="80"/>
        <w:rPr>
          <w:rFonts w:eastAsia="Times New Roman"/>
          <w:sz w:val="16"/>
        </w:rPr>
      </w:pPr>
    </w:p>
    <w:p w14:paraId="1FE53637" w14:textId="43919E16" w:rsidR="007B0054" w:rsidRDefault="007B0054" w:rsidP="007B0054">
      <w:pPr>
        <w:numPr>
          <w:ilvl w:val="1"/>
          <w:numId w:val="36"/>
        </w:numPr>
        <w:tabs>
          <w:tab w:val="left" w:pos="977"/>
        </w:tabs>
        <w:ind w:right="80" w:firstLine="720"/>
        <w:rPr>
          <w:rFonts w:eastAsia="Times New Roman"/>
        </w:rPr>
      </w:pPr>
      <w:r w:rsidRPr="00C51E5C">
        <w:rPr>
          <w:rFonts w:eastAsia="Times New Roman"/>
        </w:rPr>
        <w:t>You should also consult dictionaries for words or concepts that are unfamiliar to you. If you are having trouble with the readings, you should work with someone else in class. You may ask me questions about conceptual material, but I will not respond to claims that the material is too confusing or difficult.</w:t>
      </w:r>
    </w:p>
    <w:p w14:paraId="446A9340" w14:textId="77777777" w:rsidR="00771753" w:rsidRPr="00771753" w:rsidRDefault="00771753" w:rsidP="00771753">
      <w:pPr>
        <w:tabs>
          <w:tab w:val="left" w:pos="977"/>
        </w:tabs>
        <w:ind w:right="80"/>
        <w:rPr>
          <w:rFonts w:eastAsia="Times New Roman"/>
          <w:sz w:val="18"/>
        </w:rPr>
      </w:pPr>
    </w:p>
    <w:p w14:paraId="375DAA22" w14:textId="77777777" w:rsidR="007B0054" w:rsidRPr="00C51E5C" w:rsidRDefault="007B0054" w:rsidP="007B0054">
      <w:pPr>
        <w:spacing w:line="21" w:lineRule="exact"/>
        <w:rPr>
          <w:rFonts w:eastAsia="Times New Roman"/>
        </w:rPr>
      </w:pPr>
    </w:p>
    <w:p w14:paraId="42F1140C" w14:textId="02537BB5" w:rsidR="00771753" w:rsidRPr="00BD2A40" w:rsidRDefault="007B0054" w:rsidP="00812A86">
      <w:pPr>
        <w:numPr>
          <w:ilvl w:val="1"/>
          <w:numId w:val="36"/>
        </w:numPr>
        <w:tabs>
          <w:tab w:val="left" w:pos="977"/>
        </w:tabs>
        <w:spacing w:line="242" w:lineRule="auto"/>
        <w:ind w:firstLine="720"/>
        <w:rPr>
          <w:rFonts w:eastAsia="Times New Roman"/>
          <w:b/>
          <w:bCs/>
          <w:u w:val="single"/>
        </w:rPr>
      </w:pPr>
      <w:r w:rsidRPr="00BD2A40">
        <w:rPr>
          <w:rFonts w:eastAsia="Times New Roman"/>
          <w:b/>
          <w:bCs/>
          <w:u w:val="single"/>
        </w:rPr>
        <w:t>Talking Points</w:t>
      </w:r>
      <w:r w:rsidRPr="00BD2A40">
        <w:rPr>
          <w:rFonts w:eastAsia="Times New Roman"/>
        </w:rPr>
        <w:t>:</w:t>
      </w:r>
      <w:r w:rsidRPr="00BD2A40">
        <w:rPr>
          <w:rFonts w:eastAsia="Times New Roman"/>
          <w:b/>
          <w:bCs/>
        </w:rPr>
        <w:t xml:space="preserve"> </w:t>
      </w:r>
      <w:r w:rsidRPr="00BD2A40">
        <w:rPr>
          <w:rFonts w:eastAsia="Times New Roman"/>
        </w:rPr>
        <w:t xml:space="preserve">for each class period of reading, you need to bring to class </w:t>
      </w:r>
      <w:r w:rsidR="00F93E20" w:rsidRPr="00F93E20">
        <w:rPr>
          <w:rFonts w:eastAsia="Times New Roman"/>
          <w:b/>
          <w:color w:val="FF0000"/>
        </w:rPr>
        <w:t>4-5</w:t>
      </w:r>
      <w:r w:rsidRPr="00F93E20">
        <w:rPr>
          <w:rFonts w:eastAsia="Times New Roman"/>
          <w:color w:val="FF0000"/>
        </w:rPr>
        <w:t xml:space="preserve"> </w:t>
      </w:r>
      <w:r w:rsidRPr="00BD2A40">
        <w:rPr>
          <w:rFonts w:eastAsia="Times New Roman"/>
        </w:rPr>
        <w:t>critical questions/comments.</w:t>
      </w:r>
      <w:r w:rsidRPr="00BD2A40">
        <w:rPr>
          <w:rFonts w:eastAsia="Times New Roman"/>
          <w:b/>
          <w:bCs/>
        </w:rPr>
        <w:t xml:space="preserve"> </w:t>
      </w:r>
      <w:r w:rsidRPr="00BD2A40">
        <w:rPr>
          <w:rFonts w:eastAsia="Times New Roman"/>
        </w:rPr>
        <w:t xml:space="preserve">You will hand them in to me at the end of the class period. You should refer to the author and page number of the reading in which your question/concern relates. </w:t>
      </w:r>
      <w:r w:rsidRPr="00BD2A40">
        <w:rPr>
          <w:rFonts w:eastAsia="Times New Roman"/>
          <w:b/>
        </w:rPr>
        <w:t>They must be typed</w:t>
      </w:r>
      <w:r w:rsidRPr="00BD2A40">
        <w:rPr>
          <w:rFonts w:eastAsia="Times New Roman"/>
        </w:rPr>
        <w:t>. You will receive up to 5 points for your questions, and up to 5 points for your participation in that particular class</w:t>
      </w:r>
    </w:p>
    <w:p w14:paraId="14902535" w14:textId="77777777" w:rsidR="00BD2A40" w:rsidRPr="00BD2A40" w:rsidRDefault="00BD2A40" w:rsidP="00BD2A40">
      <w:pPr>
        <w:tabs>
          <w:tab w:val="left" w:pos="977"/>
        </w:tabs>
        <w:spacing w:line="242" w:lineRule="auto"/>
        <w:rPr>
          <w:rFonts w:eastAsia="Times New Roman"/>
          <w:b/>
          <w:bCs/>
          <w:u w:val="single"/>
        </w:rPr>
      </w:pPr>
    </w:p>
    <w:p w14:paraId="7E133B43" w14:textId="2EDE75A1" w:rsidR="00BD2A40" w:rsidRDefault="007B0054" w:rsidP="00BD2A40">
      <w:pPr>
        <w:tabs>
          <w:tab w:val="left" w:pos="977"/>
        </w:tabs>
        <w:spacing w:line="242" w:lineRule="auto"/>
        <w:rPr>
          <w:rFonts w:eastAsia="Times New Roman"/>
        </w:rPr>
      </w:pPr>
      <w:r w:rsidRPr="00C51E5C">
        <w:rPr>
          <w:rFonts w:eastAsia="Times New Roman"/>
          <w:highlight w:val="cyan"/>
        </w:rPr>
        <w:t>Additionally, for</w:t>
      </w:r>
      <w:r w:rsidRPr="00C51E5C">
        <w:rPr>
          <w:rFonts w:eastAsia="Times New Roman"/>
        </w:rPr>
        <w:t xml:space="preserve"> </w:t>
      </w:r>
      <w:r w:rsidRPr="00C51E5C">
        <w:rPr>
          <w:rFonts w:eastAsia="Times New Roman"/>
          <w:b/>
          <w:bCs/>
          <w:highlight w:val="cyan"/>
          <w:u w:val="single"/>
        </w:rPr>
        <w:t>each</w:t>
      </w:r>
      <w:r w:rsidRPr="00C51E5C">
        <w:rPr>
          <w:rFonts w:eastAsia="Times New Roman"/>
        </w:rPr>
        <w:t xml:space="preserve"> </w:t>
      </w:r>
      <w:r w:rsidRPr="00C51E5C">
        <w:rPr>
          <w:rFonts w:eastAsia="Times New Roman"/>
          <w:highlight w:val="cyan"/>
        </w:rPr>
        <w:t>observation, you should put the page number of the reading for which you question/comment pertains</w:t>
      </w:r>
      <w:r w:rsidRPr="00C51E5C">
        <w:rPr>
          <w:rFonts w:eastAsia="Times New Roman"/>
        </w:rPr>
        <w:t xml:space="preserve"> </w:t>
      </w:r>
      <w:r w:rsidRPr="00C51E5C">
        <w:rPr>
          <w:rFonts w:eastAsia="Times New Roman"/>
          <w:highlight w:val="cyan"/>
        </w:rPr>
        <w:t>–</w:t>
      </w:r>
      <w:r w:rsidRPr="00C51E5C">
        <w:rPr>
          <w:rFonts w:eastAsia="Times New Roman"/>
        </w:rPr>
        <w:t xml:space="preserve"> </w:t>
      </w:r>
      <w:r w:rsidRPr="00C51E5C">
        <w:rPr>
          <w:rFonts w:eastAsia="Times New Roman"/>
          <w:highlight w:val="cyan"/>
        </w:rPr>
        <w:t>in</w:t>
      </w:r>
      <w:r w:rsidRPr="00C51E5C">
        <w:rPr>
          <w:rFonts w:eastAsia="Times New Roman"/>
        </w:rPr>
        <w:t xml:space="preserve"> </w:t>
      </w:r>
      <w:r w:rsidRPr="00C51E5C">
        <w:rPr>
          <w:rFonts w:eastAsia="Times New Roman"/>
          <w:highlight w:val="cyan"/>
        </w:rPr>
        <w:t xml:space="preserve">other words, reference the page where your question/comment relates. </w:t>
      </w:r>
      <w:r w:rsidRPr="00C51E5C">
        <w:rPr>
          <w:rFonts w:eastAsia="Times New Roman"/>
        </w:rPr>
        <w:t>You should also place the date for the discussion at the top.</w:t>
      </w:r>
      <w:r>
        <w:rPr>
          <w:rFonts w:eastAsia="Times New Roman"/>
        </w:rPr>
        <w:t xml:space="preserve"> </w:t>
      </w:r>
      <w:r w:rsidRPr="008808E7">
        <w:rPr>
          <w:rFonts w:eastAsia="Times New Roman"/>
        </w:rPr>
        <w:t>Each reading day involves class discussion. Your participation will be based on the following rubric – a total of 5 possible points per class. This rubric will also be used for your overall course</w:t>
      </w:r>
      <w:r>
        <w:rPr>
          <w:rFonts w:eastAsia="Times New Roman"/>
        </w:rPr>
        <w:t xml:space="preserve"> </w:t>
      </w:r>
      <w:r w:rsidRPr="008808E7">
        <w:rPr>
          <w:rFonts w:eastAsia="Times New Roman"/>
        </w:rPr>
        <w:t>participation grade (in conjunction with your total points earned).</w:t>
      </w:r>
      <w:r w:rsidR="00BD2A40">
        <w:rPr>
          <w:rFonts w:eastAsia="Times New Roman"/>
        </w:rPr>
        <w:t xml:space="preserve"> </w:t>
      </w:r>
    </w:p>
    <w:p w14:paraId="2D6499C5" w14:textId="77777777" w:rsidR="00BD2A40" w:rsidRDefault="00BD2A40" w:rsidP="00BD2A40">
      <w:pPr>
        <w:tabs>
          <w:tab w:val="left" w:pos="977"/>
        </w:tabs>
        <w:spacing w:line="242" w:lineRule="auto"/>
        <w:rPr>
          <w:rFonts w:eastAsia="Times New Roman"/>
        </w:rPr>
      </w:pPr>
    </w:p>
    <w:p w14:paraId="3B71A753" w14:textId="3279230E" w:rsidR="00BD2A40" w:rsidRPr="008B0DD7" w:rsidRDefault="00BD2A40" w:rsidP="00771753">
      <w:pPr>
        <w:tabs>
          <w:tab w:val="left" w:pos="977"/>
        </w:tabs>
        <w:spacing w:line="242" w:lineRule="auto"/>
        <w:rPr>
          <w:rFonts w:eastAsia="Times New Roman"/>
        </w:rPr>
      </w:pPr>
      <w:r>
        <w:rPr>
          <w:rFonts w:eastAsia="Times New Roman"/>
        </w:rPr>
        <w:t xml:space="preserve">In the case of absences, it is your responsibility to turn in your talking points. You must turn these talking points in yourself in my dept. mailbox prior to class, not after. Classmates cannot submit your talking points in your absence. </w:t>
      </w:r>
      <w:r w:rsidR="0092022A">
        <w:rPr>
          <w:rFonts w:eastAsia="Times New Roman"/>
        </w:rPr>
        <w:t xml:space="preserve">Keep in mind, I cannot assign participation points if you are not in class. </w:t>
      </w:r>
    </w:p>
    <w:tbl>
      <w:tblPr>
        <w:tblpPr w:leftFromText="180" w:rightFromText="180" w:vertAnchor="text" w:horzAnchor="margin" w:tblpXSpec="center" w:tblpY="388"/>
        <w:tblW w:w="11173" w:type="dxa"/>
        <w:tblLayout w:type="fixed"/>
        <w:tblCellMar>
          <w:left w:w="0" w:type="dxa"/>
          <w:right w:w="0" w:type="dxa"/>
        </w:tblCellMar>
        <w:tblLook w:val="04A0" w:firstRow="1" w:lastRow="0" w:firstColumn="1" w:lastColumn="0" w:noHBand="0" w:noVBand="1"/>
      </w:tblPr>
      <w:tblGrid>
        <w:gridCol w:w="2284"/>
        <w:gridCol w:w="2243"/>
        <w:gridCol w:w="2243"/>
        <w:gridCol w:w="2243"/>
        <w:gridCol w:w="2160"/>
      </w:tblGrid>
      <w:tr w:rsidR="007B0054" w14:paraId="1D2E85A1" w14:textId="77777777" w:rsidTr="00812A86">
        <w:trPr>
          <w:trHeight w:val="210"/>
        </w:trPr>
        <w:tc>
          <w:tcPr>
            <w:tcW w:w="2284" w:type="dxa"/>
            <w:tcBorders>
              <w:top w:val="single" w:sz="8" w:space="0" w:color="auto"/>
              <w:left w:val="single" w:sz="8" w:space="0" w:color="auto"/>
              <w:bottom w:val="single" w:sz="8" w:space="0" w:color="auto"/>
              <w:right w:val="single" w:sz="8" w:space="0" w:color="auto"/>
            </w:tcBorders>
            <w:vAlign w:val="bottom"/>
            <w:hideMark/>
          </w:tcPr>
          <w:p w14:paraId="0C69D1D1" w14:textId="77777777" w:rsidR="007B0054" w:rsidRDefault="007B0054" w:rsidP="00812A86">
            <w:pPr>
              <w:ind w:left="1060"/>
              <w:rPr>
                <w:sz w:val="20"/>
                <w:szCs w:val="20"/>
              </w:rPr>
            </w:pPr>
            <w:r>
              <w:rPr>
                <w:rFonts w:eastAsia="Times New Roman"/>
                <w:sz w:val="20"/>
                <w:szCs w:val="20"/>
              </w:rPr>
              <w:t>5</w:t>
            </w:r>
          </w:p>
        </w:tc>
        <w:tc>
          <w:tcPr>
            <w:tcW w:w="2243" w:type="dxa"/>
            <w:tcBorders>
              <w:top w:val="single" w:sz="8" w:space="0" w:color="auto"/>
              <w:left w:val="nil"/>
              <w:bottom w:val="single" w:sz="8" w:space="0" w:color="auto"/>
              <w:right w:val="single" w:sz="8" w:space="0" w:color="auto"/>
            </w:tcBorders>
            <w:vAlign w:val="bottom"/>
            <w:hideMark/>
          </w:tcPr>
          <w:p w14:paraId="52A2F912" w14:textId="77777777" w:rsidR="007B0054" w:rsidRDefault="007B0054" w:rsidP="00812A86">
            <w:pPr>
              <w:ind w:left="1020"/>
              <w:rPr>
                <w:sz w:val="20"/>
                <w:szCs w:val="20"/>
              </w:rPr>
            </w:pPr>
            <w:r>
              <w:rPr>
                <w:rFonts w:eastAsia="Times New Roman"/>
                <w:sz w:val="20"/>
                <w:szCs w:val="20"/>
              </w:rPr>
              <w:t>4</w:t>
            </w:r>
          </w:p>
        </w:tc>
        <w:tc>
          <w:tcPr>
            <w:tcW w:w="2243" w:type="dxa"/>
            <w:tcBorders>
              <w:top w:val="single" w:sz="8" w:space="0" w:color="auto"/>
              <w:left w:val="nil"/>
              <w:bottom w:val="single" w:sz="8" w:space="0" w:color="auto"/>
              <w:right w:val="single" w:sz="8" w:space="0" w:color="auto"/>
            </w:tcBorders>
            <w:vAlign w:val="bottom"/>
            <w:hideMark/>
          </w:tcPr>
          <w:p w14:paraId="5139FF94" w14:textId="77777777" w:rsidR="007B0054" w:rsidRDefault="007B0054" w:rsidP="00812A86">
            <w:pPr>
              <w:ind w:left="1040"/>
              <w:rPr>
                <w:sz w:val="20"/>
                <w:szCs w:val="20"/>
              </w:rPr>
            </w:pPr>
            <w:r>
              <w:rPr>
                <w:rFonts w:eastAsia="Times New Roman"/>
                <w:sz w:val="20"/>
                <w:szCs w:val="20"/>
              </w:rPr>
              <w:t>3</w:t>
            </w:r>
          </w:p>
        </w:tc>
        <w:tc>
          <w:tcPr>
            <w:tcW w:w="2243" w:type="dxa"/>
            <w:tcBorders>
              <w:top w:val="single" w:sz="8" w:space="0" w:color="auto"/>
              <w:left w:val="nil"/>
              <w:bottom w:val="single" w:sz="8" w:space="0" w:color="auto"/>
              <w:right w:val="single" w:sz="8" w:space="0" w:color="auto"/>
            </w:tcBorders>
            <w:vAlign w:val="bottom"/>
            <w:hideMark/>
          </w:tcPr>
          <w:p w14:paraId="390EBB04" w14:textId="77777777" w:rsidR="007B0054" w:rsidRDefault="007B0054" w:rsidP="00812A86">
            <w:pPr>
              <w:ind w:left="1040"/>
              <w:rPr>
                <w:sz w:val="20"/>
                <w:szCs w:val="20"/>
              </w:rPr>
            </w:pPr>
            <w:r>
              <w:rPr>
                <w:rFonts w:eastAsia="Times New Roman"/>
                <w:sz w:val="20"/>
                <w:szCs w:val="20"/>
              </w:rPr>
              <w:t>2</w:t>
            </w:r>
          </w:p>
        </w:tc>
        <w:tc>
          <w:tcPr>
            <w:tcW w:w="2160" w:type="dxa"/>
            <w:tcBorders>
              <w:top w:val="single" w:sz="8" w:space="0" w:color="auto"/>
              <w:left w:val="nil"/>
              <w:bottom w:val="single" w:sz="8" w:space="0" w:color="auto"/>
              <w:right w:val="single" w:sz="8" w:space="0" w:color="auto"/>
            </w:tcBorders>
            <w:vAlign w:val="bottom"/>
            <w:hideMark/>
          </w:tcPr>
          <w:p w14:paraId="052951A9" w14:textId="77777777" w:rsidR="007B0054" w:rsidRDefault="007B0054" w:rsidP="00812A86">
            <w:pPr>
              <w:ind w:left="1040"/>
              <w:rPr>
                <w:sz w:val="20"/>
                <w:szCs w:val="20"/>
              </w:rPr>
            </w:pPr>
            <w:r>
              <w:rPr>
                <w:rFonts w:eastAsia="Times New Roman"/>
                <w:sz w:val="20"/>
                <w:szCs w:val="20"/>
              </w:rPr>
              <w:t>1</w:t>
            </w:r>
          </w:p>
        </w:tc>
      </w:tr>
      <w:tr w:rsidR="007B0054" w14:paraId="0AD8D786" w14:textId="77777777" w:rsidTr="00812A86">
        <w:trPr>
          <w:trHeight w:val="173"/>
        </w:trPr>
        <w:tc>
          <w:tcPr>
            <w:tcW w:w="2284" w:type="dxa"/>
            <w:tcBorders>
              <w:top w:val="nil"/>
              <w:left w:val="single" w:sz="8" w:space="0" w:color="auto"/>
              <w:bottom w:val="nil"/>
              <w:right w:val="single" w:sz="8" w:space="0" w:color="auto"/>
            </w:tcBorders>
            <w:vAlign w:val="bottom"/>
            <w:hideMark/>
          </w:tcPr>
          <w:p w14:paraId="1CC94509" w14:textId="77777777" w:rsidR="007B0054" w:rsidRDefault="007B0054" w:rsidP="00812A86">
            <w:pPr>
              <w:spacing w:line="199" w:lineRule="exact"/>
              <w:ind w:left="120"/>
              <w:rPr>
                <w:sz w:val="20"/>
                <w:szCs w:val="20"/>
              </w:rPr>
            </w:pPr>
            <w:r>
              <w:rPr>
                <w:rFonts w:eastAsia="Times New Roman"/>
                <w:sz w:val="18"/>
                <w:szCs w:val="18"/>
              </w:rPr>
              <w:t>Full participation as a</w:t>
            </w:r>
          </w:p>
        </w:tc>
        <w:tc>
          <w:tcPr>
            <w:tcW w:w="2243" w:type="dxa"/>
            <w:tcBorders>
              <w:top w:val="nil"/>
              <w:left w:val="nil"/>
              <w:bottom w:val="nil"/>
              <w:right w:val="single" w:sz="8" w:space="0" w:color="auto"/>
            </w:tcBorders>
            <w:vAlign w:val="bottom"/>
            <w:hideMark/>
          </w:tcPr>
          <w:p w14:paraId="706A320C" w14:textId="77777777" w:rsidR="007B0054" w:rsidRDefault="007B0054" w:rsidP="00812A86">
            <w:pPr>
              <w:spacing w:line="199" w:lineRule="exact"/>
              <w:ind w:left="80"/>
              <w:rPr>
                <w:sz w:val="20"/>
                <w:szCs w:val="20"/>
              </w:rPr>
            </w:pPr>
            <w:r>
              <w:rPr>
                <w:rFonts w:eastAsia="Times New Roman"/>
                <w:sz w:val="18"/>
                <w:szCs w:val="18"/>
              </w:rPr>
              <w:t>Above average</w:t>
            </w:r>
          </w:p>
        </w:tc>
        <w:tc>
          <w:tcPr>
            <w:tcW w:w="2243" w:type="dxa"/>
            <w:tcBorders>
              <w:top w:val="nil"/>
              <w:left w:val="nil"/>
              <w:bottom w:val="nil"/>
              <w:right w:val="single" w:sz="8" w:space="0" w:color="auto"/>
            </w:tcBorders>
            <w:vAlign w:val="bottom"/>
            <w:hideMark/>
          </w:tcPr>
          <w:p w14:paraId="350EF703" w14:textId="77777777" w:rsidR="007B0054" w:rsidRDefault="007B0054" w:rsidP="00812A86">
            <w:pPr>
              <w:spacing w:line="199" w:lineRule="exact"/>
              <w:ind w:left="80"/>
              <w:rPr>
                <w:sz w:val="20"/>
                <w:szCs w:val="20"/>
              </w:rPr>
            </w:pPr>
            <w:r>
              <w:rPr>
                <w:rFonts w:eastAsia="Times New Roman"/>
                <w:sz w:val="18"/>
                <w:szCs w:val="18"/>
              </w:rPr>
              <w:t>Does what is expected:</w:t>
            </w:r>
          </w:p>
        </w:tc>
        <w:tc>
          <w:tcPr>
            <w:tcW w:w="2243" w:type="dxa"/>
            <w:tcBorders>
              <w:top w:val="nil"/>
              <w:left w:val="nil"/>
              <w:bottom w:val="nil"/>
              <w:right w:val="single" w:sz="8" w:space="0" w:color="auto"/>
            </w:tcBorders>
            <w:vAlign w:val="bottom"/>
            <w:hideMark/>
          </w:tcPr>
          <w:p w14:paraId="1A270349" w14:textId="77777777" w:rsidR="007B0054" w:rsidRDefault="007B0054" w:rsidP="00812A86">
            <w:pPr>
              <w:spacing w:line="199" w:lineRule="exact"/>
              <w:ind w:left="100"/>
              <w:rPr>
                <w:sz w:val="20"/>
                <w:szCs w:val="20"/>
              </w:rPr>
            </w:pPr>
            <w:r>
              <w:rPr>
                <w:rFonts w:eastAsia="Times New Roman"/>
                <w:sz w:val="18"/>
                <w:szCs w:val="18"/>
              </w:rPr>
              <w:t>Does not demonstrate a</w:t>
            </w:r>
          </w:p>
        </w:tc>
        <w:tc>
          <w:tcPr>
            <w:tcW w:w="2160" w:type="dxa"/>
            <w:tcBorders>
              <w:top w:val="nil"/>
              <w:left w:val="nil"/>
              <w:bottom w:val="nil"/>
              <w:right w:val="single" w:sz="8" w:space="0" w:color="auto"/>
            </w:tcBorders>
            <w:vAlign w:val="bottom"/>
            <w:hideMark/>
          </w:tcPr>
          <w:p w14:paraId="65B5CF26" w14:textId="77777777" w:rsidR="007B0054" w:rsidRDefault="007B0054" w:rsidP="00812A86">
            <w:pPr>
              <w:spacing w:line="199" w:lineRule="exact"/>
              <w:ind w:left="100"/>
              <w:rPr>
                <w:sz w:val="20"/>
                <w:szCs w:val="20"/>
              </w:rPr>
            </w:pPr>
            <w:r>
              <w:rPr>
                <w:rFonts w:eastAsia="Times New Roman"/>
                <w:sz w:val="18"/>
                <w:szCs w:val="18"/>
              </w:rPr>
              <w:t>Acts in a manner that</w:t>
            </w:r>
          </w:p>
        </w:tc>
      </w:tr>
      <w:tr w:rsidR="007B0054" w14:paraId="7C85E9A3" w14:textId="77777777" w:rsidTr="00812A86">
        <w:trPr>
          <w:trHeight w:val="183"/>
        </w:trPr>
        <w:tc>
          <w:tcPr>
            <w:tcW w:w="2284" w:type="dxa"/>
            <w:tcBorders>
              <w:top w:val="nil"/>
              <w:left w:val="single" w:sz="8" w:space="0" w:color="auto"/>
              <w:bottom w:val="nil"/>
              <w:right w:val="single" w:sz="8" w:space="0" w:color="auto"/>
            </w:tcBorders>
            <w:vAlign w:val="bottom"/>
            <w:hideMark/>
          </w:tcPr>
          <w:p w14:paraId="3BD0E6AD" w14:textId="77777777" w:rsidR="007B0054" w:rsidRDefault="007B0054" w:rsidP="00812A86">
            <w:pPr>
              <w:ind w:left="120"/>
              <w:rPr>
                <w:sz w:val="20"/>
                <w:szCs w:val="20"/>
              </w:rPr>
            </w:pPr>
            <w:r>
              <w:rPr>
                <w:rFonts w:eastAsia="Times New Roman"/>
                <w:sz w:val="18"/>
                <w:szCs w:val="18"/>
              </w:rPr>
              <w:t>leader in class, providing</w:t>
            </w:r>
          </w:p>
        </w:tc>
        <w:tc>
          <w:tcPr>
            <w:tcW w:w="2243" w:type="dxa"/>
            <w:tcBorders>
              <w:top w:val="nil"/>
              <w:left w:val="nil"/>
              <w:bottom w:val="nil"/>
              <w:right w:val="single" w:sz="8" w:space="0" w:color="auto"/>
            </w:tcBorders>
            <w:vAlign w:val="bottom"/>
            <w:hideMark/>
          </w:tcPr>
          <w:p w14:paraId="582E6120" w14:textId="77777777" w:rsidR="007B0054" w:rsidRDefault="007B0054" w:rsidP="00812A86">
            <w:pPr>
              <w:ind w:left="80"/>
              <w:rPr>
                <w:sz w:val="20"/>
                <w:szCs w:val="20"/>
              </w:rPr>
            </w:pPr>
            <w:r>
              <w:rPr>
                <w:rFonts w:eastAsia="Times New Roman"/>
                <w:sz w:val="18"/>
                <w:szCs w:val="18"/>
              </w:rPr>
              <w:t>participation as mostly a</w:t>
            </w:r>
          </w:p>
        </w:tc>
        <w:tc>
          <w:tcPr>
            <w:tcW w:w="2243" w:type="dxa"/>
            <w:tcBorders>
              <w:top w:val="nil"/>
              <w:left w:val="nil"/>
              <w:bottom w:val="nil"/>
              <w:right w:val="single" w:sz="8" w:space="0" w:color="auto"/>
            </w:tcBorders>
            <w:vAlign w:val="bottom"/>
            <w:hideMark/>
          </w:tcPr>
          <w:p w14:paraId="0650E025" w14:textId="77777777" w:rsidR="007B0054" w:rsidRDefault="007B0054" w:rsidP="00812A86">
            <w:pPr>
              <w:ind w:left="80"/>
              <w:rPr>
                <w:sz w:val="20"/>
                <w:szCs w:val="20"/>
              </w:rPr>
            </w:pPr>
            <w:r>
              <w:rPr>
                <w:rFonts w:eastAsia="Times New Roman"/>
                <w:sz w:val="18"/>
                <w:szCs w:val="18"/>
              </w:rPr>
              <w:t>comes to class and</w:t>
            </w:r>
          </w:p>
        </w:tc>
        <w:tc>
          <w:tcPr>
            <w:tcW w:w="2243" w:type="dxa"/>
            <w:tcBorders>
              <w:top w:val="nil"/>
              <w:left w:val="nil"/>
              <w:bottom w:val="nil"/>
              <w:right w:val="single" w:sz="8" w:space="0" w:color="auto"/>
            </w:tcBorders>
            <w:vAlign w:val="bottom"/>
            <w:hideMark/>
          </w:tcPr>
          <w:p w14:paraId="67B3A4E9" w14:textId="77777777" w:rsidR="007B0054" w:rsidRDefault="007B0054" w:rsidP="00812A86">
            <w:pPr>
              <w:ind w:left="100"/>
              <w:rPr>
                <w:sz w:val="20"/>
                <w:szCs w:val="20"/>
              </w:rPr>
            </w:pPr>
            <w:r>
              <w:rPr>
                <w:rFonts w:eastAsia="Times New Roman"/>
                <w:sz w:val="18"/>
                <w:szCs w:val="18"/>
              </w:rPr>
              <w:t>time commitment to the</w:t>
            </w:r>
          </w:p>
        </w:tc>
        <w:tc>
          <w:tcPr>
            <w:tcW w:w="2160" w:type="dxa"/>
            <w:tcBorders>
              <w:top w:val="nil"/>
              <w:left w:val="nil"/>
              <w:bottom w:val="nil"/>
              <w:right w:val="single" w:sz="8" w:space="0" w:color="auto"/>
            </w:tcBorders>
            <w:vAlign w:val="bottom"/>
            <w:hideMark/>
          </w:tcPr>
          <w:p w14:paraId="71CA64B2" w14:textId="77777777" w:rsidR="007B0054" w:rsidRDefault="007B0054" w:rsidP="00812A86">
            <w:pPr>
              <w:ind w:left="100"/>
              <w:rPr>
                <w:sz w:val="20"/>
                <w:szCs w:val="20"/>
              </w:rPr>
            </w:pPr>
            <w:r>
              <w:rPr>
                <w:rFonts w:eastAsia="Times New Roman"/>
                <w:sz w:val="18"/>
                <w:szCs w:val="18"/>
              </w:rPr>
              <w:t>disrupts the learning of self</w:t>
            </w:r>
          </w:p>
        </w:tc>
      </w:tr>
      <w:tr w:rsidR="007B0054" w14:paraId="54D9E878" w14:textId="77777777" w:rsidTr="00812A86">
        <w:trPr>
          <w:trHeight w:val="183"/>
        </w:trPr>
        <w:tc>
          <w:tcPr>
            <w:tcW w:w="2284" w:type="dxa"/>
            <w:tcBorders>
              <w:top w:val="nil"/>
              <w:left w:val="single" w:sz="8" w:space="0" w:color="auto"/>
              <w:bottom w:val="nil"/>
              <w:right w:val="single" w:sz="8" w:space="0" w:color="auto"/>
            </w:tcBorders>
            <w:vAlign w:val="bottom"/>
            <w:hideMark/>
          </w:tcPr>
          <w:p w14:paraId="3860FE7D" w14:textId="77777777" w:rsidR="007B0054" w:rsidRDefault="007B0054" w:rsidP="00812A86">
            <w:pPr>
              <w:ind w:left="120"/>
              <w:rPr>
                <w:sz w:val="20"/>
                <w:szCs w:val="20"/>
              </w:rPr>
            </w:pPr>
            <w:r>
              <w:rPr>
                <w:rFonts w:eastAsia="Times New Roman"/>
                <w:sz w:val="18"/>
                <w:szCs w:val="18"/>
              </w:rPr>
              <w:t>well-developed responses,</w:t>
            </w:r>
          </w:p>
        </w:tc>
        <w:tc>
          <w:tcPr>
            <w:tcW w:w="2243" w:type="dxa"/>
            <w:tcBorders>
              <w:top w:val="nil"/>
              <w:left w:val="nil"/>
              <w:bottom w:val="nil"/>
              <w:right w:val="single" w:sz="8" w:space="0" w:color="auto"/>
            </w:tcBorders>
            <w:vAlign w:val="bottom"/>
            <w:hideMark/>
          </w:tcPr>
          <w:p w14:paraId="7C0FC704" w14:textId="77777777" w:rsidR="007B0054" w:rsidRDefault="007B0054" w:rsidP="00812A86">
            <w:pPr>
              <w:ind w:left="80"/>
              <w:rPr>
                <w:sz w:val="20"/>
                <w:szCs w:val="20"/>
              </w:rPr>
            </w:pPr>
            <w:r>
              <w:rPr>
                <w:rFonts w:eastAsia="Times New Roman"/>
                <w:sz w:val="18"/>
                <w:szCs w:val="18"/>
              </w:rPr>
              <w:t>listener with some</w:t>
            </w:r>
          </w:p>
        </w:tc>
        <w:tc>
          <w:tcPr>
            <w:tcW w:w="2243" w:type="dxa"/>
            <w:tcBorders>
              <w:top w:val="nil"/>
              <w:left w:val="nil"/>
              <w:bottom w:val="nil"/>
              <w:right w:val="single" w:sz="8" w:space="0" w:color="auto"/>
            </w:tcBorders>
            <w:vAlign w:val="bottom"/>
            <w:hideMark/>
          </w:tcPr>
          <w:p w14:paraId="0452DAD8" w14:textId="77777777" w:rsidR="007B0054" w:rsidRDefault="007B0054" w:rsidP="00812A86">
            <w:pPr>
              <w:ind w:left="80"/>
              <w:rPr>
                <w:sz w:val="20"/>
                <w:szCs w:val="20"/>
              </w:rPr>
            </w:pPr>
            <w:r>
              <w:rPr>
                <w:rFonts w:eastAsia="Times New Roman"/>
                <w:sz w:val="18"/>
                <w:szCs w:val="18"/>
              </w:rPr>
              <w:t>completes reading</w:t>
            </w:r>
          </w:p>
        </w:tc>
        <w:tc>
          <w:tcPr>
            <w:tcW w:w="2243" w:type="dxa"/>
            <w:tcBorders>
              <w:top w:val="nil"/>
              <w:left w:val="nil"/>
              <w:bottom w:val="nil"/>
              <w:right w:val="single" w:sz="8" w:space="0" w:color="auto"/>
            </w:tcBorders>
            <w:vAlign w:val="bottom"/>
            <w:hideMark/>
          </w:tcPr>
          <w:p w14:paraId="79A243A4" w14:textId="77777777" w:rsidR="007B0054" w:rsidRDefault="007B0054" w:rsidP="00812A86">
            <w:pPr>
              <w:ind w:left="100"/>
              <w:rPr>
                <w:sz w:val="20"/>
                <w:szCs w:val="20"/>
              </w:rPr>
            </w:pPr>
            <w:r>
              <w:rPr>
                <w:rFonts w:eastAsia="Times New Roman"/>
                <w:sz w:val="18"/>
                <w:szCs w:val="18"/>
              </w:rPr>
              <w:t>course (is tardy, misses</w:t>
            </w:r>
          </w:p>
        </w:tc>
        <w:tc>
          <w:tcPr>
            <w:tcW w:w="2160" w:type="dxa"/>
            <w:tcBorders>
              <w:top w:val="nil"/>
              <w:left w:val="nil"/>
              <w:bottom w:val="nil"/>
              <w:right w:val="single" w:sz="8" w:space="0" w:color="auto"/>
            </w:tcBorders>
            <w:vAlign w:val="bottom"/>
            <w:hideMark/>
          </w:tcPr>
          <w:p w14:paraId="6109ED1A" w14:textId="77777777" w:rsidR="007B0054" w:rsidRDefault="007B0054" w:rsidP="00812A86">
            <w:pPr>
              <w:ind w:left="100"/>
              <w:rPr>
                <w:sz w:val="20"/>
                <w:szCs w:val="20"/>
              </w:rPr>
            </w:pPr>
            <w:r>
              <w:rPr>
                <w:rFonts w:eastAsia="Times New Roman"/>
                <w:sz w:val="18"/>
                <w:szCs w:val="18"/>
              </w:rPr>
              <w:t>and others. Creates an</w:t>
            </w:r>
          </w:p>
        </w:tc>
      </w:tr>
      <w:tr w:rsidR="007B0054" w14:paraId="584398BC" w14:textId="77777777" w:rsidTr="00812A86">
        <w:trPr>
          <w:trHeight w:val="183"/>
        </w:trPr>
        <w:tc>
          <w:tcPr>
            <w:tcW w:w="2284" w:type="dxa"/>
            <w:tcBorders>
              <w:top w:val="nil"/>
              <w:left w:val="single" w:sz="8" w:space="0" w:color="auto"/>
              <w:bottom w:val="nil"/>
              <w:right w:val="single" w:sz="8" w:space="0" w:color="auto"/>
            </w:tcBorders>
            <w:vAlign w:val="bottom"/>
            <w:hideMark/>
          </w:tcPr>
          <w:p w14:paraId="46B81E42" w14:textId="77777777" w:rsidR="007B0054" w:rsidRDefault="007B0054" w:rsidP="00812A86">
            <w:pPr>
              <w:ind w:left="120"/>
              <w:rPr>
                <w:sz w:val="20"/>
                <w:szCs w:val="20"/>
              </w:rPr>
            </w:pPr>
            <w:r>
              <w:rPr>
                <w:rFonts w:eastAsia="Times New Roman"/>
                <w:sz w:val="18"/>
                <w:szCs w:val="18"/>
              </w:rPr>
              <w:t>questions, comments, and</w:t>
            </w:r>
          </w:p>
        </w:tc>
        <w:tc>
          <w:tcPr>
            <w:tcW w:w="2243" w:type="dxa"/>
            <w:tcBorders>
              <w:top w:val="nil"/>
              <w:left w:val="nil"/>
              <w:bottom w:val="nil"/>
              <w:right w:val="single" w:sz="8" w:space="0" w:color="auto"/>
            </w:tcBorders>
            <w:vAlign w:val="bottom"/>
            <w:hideMark/>
          </w:tcPr>
          <w:p w14:paraId="206D9B93" w14:textId="77777777" w:rsidR="007B0054" w:rsidRDefault="007B0054" w:rsidP="00812A86">
            <w:pPr>
              <w:ind w:left="80"/>
              <w:rPr>
                <w:sz w:val="20"/>
                <w:szCs w:val="20"/>
              </w:rPr>
            </w:pPr>
            <w:r>
              <w:rPr>
                <w:rFonts w:eastAsia="Times New Roman"/>
                <w:sz w:val="18"/>
                <w:szCs w:val="18"/>
              </w:rPr>
              <w:t>involvement in class</w:t>
            </w:r>
          </w:p>
        </w:tc>
        <w:tc>
          <w:tcPr>
            <w:tcW w:w="2243" w:type="dxa"/>
            <w:tcBorders>
              <w:top w:val="nil"/>
              <w:left w:val="nil"/>
              <w:bottom w:val="nil"/>
              <w:right w:val="single" w:sz="8" w:space="0" w:color="auto"/>
            </w:tcBorders>
            <w:vAlign w:val="bottom"/>
            <w:hideMark/>
          </w:tcPr>
          <w:p w14:paraId="27F628D3" w14:textId="77777777" w:rsidR="007B0054" w:rsidRDefault="007B0054" w:rsidP="00812A86">
            <w:pPr>
              <w:ind w:left="80"/>
              <w:rPr>
                <w:sz w:val="20"/>
                <w:szCs w:val="20"/>
              </w:rPr>
            </w:pPr>
            <w:r>
              <w:rPr>
                <w:rFonts w:eastAsia="Times New Roman"/>
                <w:sz w:val="18"/>
                <w:szCs w:val="18"/>
              </w:rPr>
              <w:t>assignments. Normally a</w:t>
            </w:r>
          </w:p>
        </w:tc>
        <w:tc>
          <w:tcPr>
            <w:tcW w:w="2243" w:type="dxa"/>
            <w:tcBorders>
              <w:top w:val="nil"/>
              <w:left w:val="nil"/>
              <w:bottom w:val="nil"/>
              <w:right w:val="single" w:sz="8" w:space="0" w:color="auto"/>
            </w:tcBorders>
            <w:vAlign w:val="bottom"/>
            <w:hideMark/>
          </w:tcPr>
          <w:p w14:paraId="2988F900" w14:textId="77777777" w:rsidR="007B0054" w:rsidRDefault="007B0054" w:rsidP="00812A86">
            <w:pPr>
              <w:ind w:left="100"/>
              <w:rPr>
                <w:sz w:val="20"/>
                <w:szCs w:val="20"/>
              </w:rPr>
            </w:pPr>
            <w:r>
              <w:rPr>
                <w:rFonts w:eastAsia="Times New Roman"/>
                <w:sz w:val="18"/>
                <w:szCs w:val="18"/>
              </w:rPr>
              <w:t>some class, comes to class</w:t>
            </w:r>
          </w:p>
        </w:tc>
        <w:tc>
          <w:tcPr>
            <w:tcW w:w="2160" w:type="dxa"/>
            <w:tcBorders>
              <w:top w:val="nil"/>
              <w:left w:val="nil"/>
              <w:bottom w:val="nil"/>
              <w:right w:val="single" w:sz="8" w:space="0" w:color="auto"/>
            </w:tcBorders>
            <w:vAlign w:val="bottom"/>
            <w:hideMark/>
          </w:tcPr>
          <w:p w14:paraId="06C54062" w14:textId="77777777" w:rsidR="007B0054" w:rsidRDefault="007B0054" w:rsidP="00812A86">
            <w:pPr>
              <w:ind w:left="100"/>
              <w:rPr>
                <w:sz w:val="20"/>
                <w:szCs w:val="20"/>
              </w:rPr>
            </w:pPr>
            <w:r>
              <w:rPr>
                <w:rFonts w:eastAsia="Times New Roman"/>
                <w:sz w:val="18"/>
                <w:szCs w:val="18"/>
              </w:rPr>
              <w:t>uncomfortable</w:t>
            </w:r>
          </w:p>
        </w:tc>
      </w:tr>
      <w:tr w:rsidR="007B0054" w14:paraId="0F257FC2" w14:textId="77777777" w:rsidTr="00812A86">
        <w:trPr>
          <w:trHeight w:val="183"/>
        </w:trPr>
        <w:tc>
          <w:tcPr>
            <w:tcW w:w="2284" w:type="dxa"/>
            <w:tcBorders>
              <w:top w:val="nil"/>
              <w:left w:val="single" w:sz="8" w:space="0" w:color="auto"/>
              <w:bottom w:val="nil"/>
              <w:right w:val="single" w:sz="8" w:space="0" w:color="auto"/>
            </w:tcBorders>
            <w:vAlign w:val="bottom"/>
            <w:hideMark/>
          </w:tcPr>
          <w:p w14:paraId="344759C9" w14:textId="77777777" w:rsidR="007B0054" w:rsidRDefault="007B0054" w:rsidP="00812A86">
            <w:pPr>
              <w:ind w:left="120"/>
              <w:rPr>
                <w:sz w:val="20"/>
                <w:szCs w:val="20"/>
              </w:rPr>
            </w:pPr>
            <w:r>
              <w:rPr>
                <w:rFonts w:eastAsia="Times New Roman"/>
                <w:sz w:val="18"/>
                <w:szCs w:val="18"/>
              </w:rPr>
              <w:t>sharing knowledge with</w:t>
            </w:r>
          </w:p>
        </w:tc>
        <w:tc>
          <w:tcPr>
            <w:tcW w:w="2243" w:type="dxa"/>
            <w:tcBorders>
              <w:top w:val="nil"/>
              <w:left w:val="nil"/>
              <w:bottom w:val="nil"/>
              <w:right w:val="single" w:sz="8" w:space="0" w:color="auto"/>
            </w:tcBorders>
            <w:vAlign w:val="bottom"/>
            <w:hideMark/>
          </w:tcPr>
          <w:p w14:paraId="304C46AB" w14:textId="77777777" w:rsidR="007B0054" w:rsidRDefault="007B0054" w:rsidP="00812A86">
            <w:pPr>
              <w:ind w:left="80"/>
              <w:rPr>
                <w:sz w:val="20"/>
                <w:szCs w:val="20"/>
              </w:rPr>
            </w:pPr>
            <w:r>
              <w:rPr>
                <w:rFonts w:eastAsia="Times New Roman"/>
                <w:sz w:val="18"/>
                <w:szCs w:val="18"/>
              </w:rPr>
              <w:t>discussions. Some</w:t>
            </w:r>
          </w:p>
        </w:tc>
        <w:tc>
          <w:tcPr>
            <w:tcW w:w="2243" w:type="dxa"/>
            <w:tcBorders>
              <w:top w:val="nil"/>
              <w:left w:val="nil"/>
              <w:bottom w:val="nil"/>
              <w:right w:val="single" w:sz="8" w:space="0" w:color="auto"/>
            </w:tcBorders>
            <w:vAlign w:val="bottom"/>
            <w:hideMark/>
          </w:tcPr>
          <w:p w14:paraId="793FCF01" w14:textId="77777777" w:rsidR="007B0054" w:rsidRDefault="007B0054" w:rsidP="00812A86">
            <w:pPr>
              <w:ind w:left="80"/>
              <w:rPr>
                <w:sz w:val="20"/>
                <w:szCs w:val="20"/>
              </w:rPr>
            </w:pPr>
            <w:r>
              <w:rPr>
                <w:rFonts w:eastAsia="Times New Roman"/>
                <w:sz w:val="18"/>
                <w:szCs w:val="18"/>
              </w:rPr>
              <w:t>listener in class discussion.</w:t>
            </w:r>
          </w:p>
        </w:tc>
        <w:tc>
          <w:tcPr>
            <w:tcW w:w="2243" w:type="dxa"/>
            <w:tcBorders>
              <w:top w:val="nil"/>
              <w:left w:val="nil"/>
              <w:bottom w:val="nil"/>
              <w:right w:val="single" w:sz="8" w:space="0" w:color="auto"/>
            </w:tcBorders>
            <w:vAlign w:val="bottom"/>
            <w:hideMark/>
          </w:tcPr>
          <w:p w14:paraId="1FF5651B" w14:textId="77777777" w:rsidR="007B0054" w:rsidRDefault="007B0054" w:rsidP="00812A86">
            <w:pPr>
              <w:ind w:left="100"/>
              <w:rPr>
                <w:sz w:val="20"/>
                <w:szCs w:val="20"/>
              </w:rPr>
            </w:pPr>
            <w:r>
              <w:rPr>
                <w:rFonts w:eastAsia="Times New Roman"/>
                <w:sz w:val="18"/>
                <w:szCs w:val="18"/>
              </w:rPr>
              <w:t>unprepared). Often does</w:t>
            </w:r>
          </w:p>
        </w:tc>
        <w:tc>
          <w:tcPr>
            <w:tcW w:w="2160" w:type="dxa"/>
            <w:tcBorders>
              <w:top w:val="nil"/>
              <w:left w:val="nil"/>
              <w:bottom w:val="nil"/>
              <w:right w:val="single" w:sz="8" w:space="0" w:color="auto"/>
            </w:tcBorders>
            <w:vAlign w:val="bottom"/>
            <w:hideMark/>
          </w:tcPr>
          <w:p w14:paraId="24348D82" w14:textId="77777777" w:rsidR="007B0054" w:rsidRDefault="007B0054" w:rsidP="00812A86">
            <w:pPr>
              <w:ind w:left="100"/>
              <w:rPr>
                <w:sz w:val="20"/>
                <w:szCs w:val="20"/>
              </w:rPr>
            </w:pPr>
            <w:r>
              <w:rPr>
                <w:rFonts w:eastAsia="Times New Roman"/>
                <w:sz w:val="18"/>
                <w:szCs w:val="18"/>
              </w:rPr>
              <w:t>environment for others</w:t>
            </w:r>
          </w:p>
        </w:tc>
      </w:tr>
      <w:tr w:rsidR="007B0054" w14:paraId="31FD269E" w14:textId="77777777" w:rsidTr="00812A86">
        <w:trPr>
          <w:trHeight w:val="183"/>
        </w:trPr>
        <w:tc>
          <w:tcPr>
            <w:tcW w:w="2284" w:type="dxa"/>
            <w:tcBorders>
              <w:top w:val="nil"/>
              <w:left w:val="single" w:sz="8" w:space="0" w:color="auto"/>
              <w:bottom w:val="nil"/>
              <w:right w:val="single" w:sz="8" w:space="0" w:color="auto"/>
            </w:tcBorders>
            <w:vAlign w:val="bottom"/>
            <w:hideMark/>
          </w:tcPr>
          <w:p w14:paraId="2CA2EC8D" w14:textId="77777777" w:rsidR="007B0054" w:rsidRDefault="007B0054" w:rsidP="00812A86">
            <w:pPr>
              <w:ind w:left="120"/>
              <w:rPr>
                <w:sz w:val="20"/>
                <w:szCs w:val="20"/>
              </w:rPr>
            </w:pPr>
            <w:r>
              <w:rPr>
                <w:rFonts w:eastAsia="Times New Roman"/>
                <w:sz w:val="18"/>
                <w:szCs w:val="18"/>
              </w:rPr>
              <w:t>others. Demonstrates “big</w:t>
            </w:r>
          </w:p>
        </w:tc>
        <w:tc>
          <w:tcPr>
            <w:tcW w:w="2243" w:type="dxa"/>
            <w:tcBorders>
              <w:top w:val="nil"/>
              <w:left w:val="nil"/>
              <w:bottom w:val="nil"/>
              <w:right w:val="single" w:sz="8" w:space="0" w:color="auto"/>
            </w:tcBorders>
            <w:vAlign w:val="bottom"/>
            <w:hideMark/>
          </w:tcPr>
          <w:p w14:paraId="0159A41C" w14:textId="77777777" w:rsidR="007B0054" w:rsidRDefault="007B0054" w:rsidP="00812A86">
            <w:pPr>
              <w:ind w:left="80"/>
              <w:rPr>
                <w:sz w:val="20"/>
                <w:szCs w:val="20"/>
              </w:rPr>
            </w:pPr>
            <w:r>
              <w:rPr>
                <w:rFonts w:eastAsia="Times New Roman"/>
                <w:sz w:val="18"/>
                <w:szCs w:val="18"/>
              </w:rPr>
              <w:t>questions and responses</w:t>
            </w:r>
          </w:p>
        </w:tc>
        <w:tc>
          <w:tcPr>
            <w:tcW w:w="2243" w:type="dxa"/>
            <w:tcBorders>
              <w:top w:val="nil"/>
              <w:left w:val="nil"/>
              <w:bottom w:val="nil"/>
              <w:right w:val="single" w:sz="8" w:space="0" w:color="auto"/>
            </w:tcBorders>
            <w:vAlign w:val="bottom"/>
            <w:hideMark/>
          </w:tcPr>
          <w:p w14:paraId="66F97334" w14:textId="77777777" w:rsidR="007B0054" w:rsidRDefault="007B0054" w:rsidP="00812A86">
            <w:pPr>
              <w:ind w:left="80"/>
              <w:rPr>
                <w:sz w:val="20"/>
                <w:szCs w:val="20"/>
              </w:rPr>
            </w:pPr>
            <w:r>
              <w:rPr>
                <w:rFonts w:eastAsia="Times New Roman"/>
                <w:sz w:val="18"/>
                <w:szCs w:val="18"/>
              </w:rPr>
              <w:t>Often does not ask or</w:t>
            </w:r>
          </w:p>
        </w:tc>
        <w:tc>
          <w:tcPr>
            <w:tcW w:w="2243" w:type="dxa"/>
            <w:tcBorders>
              <w:top w:val="nil"/>
              <w:left w:val="nil"/>
              <w:bottom w:val="nil"/>
              <w:right w:val="single" w:sz="8" w:space="0" w:color="auto"/>
            </w:tcBorders>
            <w:vAlign w:val="bottom"/>
            <w:hideMark/>
          </w:tcPr>
          <w:p w14:paraId="0AC5721A" w14:textId="77777777" w:rsidR="007B0054" w:rsidRDefault="007B0054" w:rsidP="00812A86">
            <w:pPr>
              <w:ind w:left="100"/>
              <w:rPr>
                <w:sz w:val="20"/>
                <w:szCs w:val="20"/>
              </w:rPr>
            </w:pPr>
            <w:r>
              <w:rPr>
                <w:rFonts w:eastAsia="Times New Roman"/>
                <w:sz w:val="18"/>
                <w:szCs w:val="18"/>
              </w:rPr>
              <w:t>not participate. Not</w:t>
            </w:r>
          </w:p>
        </w:tc>
        <w:tc>
          <w:tcPr>
            <w:tcW w:w="2160" w:type="dxa"/>
            <w:tcBorders>
              <w:top w:val="nil"/>
              <w:left w:val="nil"/>
              <w:bottom w:val="nil"/>
              <w:right w:val="single" w:sz="8" w:space="0" w:color="auto"/>
            </w:tcBorders>
            <w:vAlign w:val="bottom"/>
            <w:hideMark/>
          </w:tcPr>
          <w:p w14:paraId="53B71713" w14:textId="77777777" w:rsidR="007B0054" w:rsidRDefault="007B0054" w:rsidP="00812A86">
            <w:pPr>
              <w:ind w:left="100"/>
              <w:rPr>
                <w:sz w:val="20"/>
                <w:szCs w:val="20"/>
              </w:rPr>
            </w:pPr>
            <w:r>
              <w:rPr>
                <w:rFonts w:eastAsia="Times New Roman"/>
                <w:sz w:val="18"/>
                <w:szCs w:val="18"/>
              </w:rPr>
              <w:t>(i.e., disrespect, incivility,</w:t>
            </w:r>
          </w:p>
        </w:tc>
      </w:tr>
      <w:tr w:rsidR="007B0054" w14:paraId="5352F314" w14:textId="77777777" w:rsidTr="00812A86">
        <w:trPr>
          <w:trHeight w:val="183"/>
        </w:trPr>
        <w:tc>
          <w:tcPr>
            <w:tcW w:w="2284" w:type="dxa"/>
            <w:tcBorders>
              <w:top w:val="nil"/>
              <w:left w:val="single" w:sz="8" w:space="0" w:color="auto"/>
              <w:bottom w:val="nil"/>
              <w:right w:val="single" w:sz="8" w:space="0" w:color="auto"/>
            </w:tcBorders>
            <w:vAlign w:val="bottom"/>
            <w:hideMark/>
          </w:tcPr>
          <w:p w14:paraId="57BF58C2" w14:textId="77777777" w:rsidR="007B0054" w:rsidRDefault="007B0054" w:rsidP="00812A86">
            <w:pPr>
              <w:ind w:left="120"/>
              <w:rPr>
                <w:sz w:val="20"/>
                <w:szCs w:val="20"/>
              </w:rPr>
            </w:pPr>
            <w:r>
              <w:rPr>
                <w:rFonts w:eastAsia="Times New Roman"/>
                <w:sz w:val="18"/>
                <w:szCs w:val="18"/>
              </w:rPr>
              <w:t>picture thinking” tying</w:t>
            </w:r>
          </w:p>
        </w:tc>
        <w:tc>
          <w:tcPr>
            <w:tcW w:w="2243" w:type="dxa"/>
            <w:tcBorders>
              <w:top w:val="nil"/>
              <w:left w:val="nil"/>
              <w:bottom w:val="nil"/>
              <w:right w:val="single" w:sz="8" w:space="0" w:color="auto"/>
            </w:tcBorders>
            <w:vAlign w:val="bottom"/>
            <w:hideMark/>
          </w:tcPr>
          <w:p w14:paraId="62BCF0C0" w14:textId="77777777" w:rsidR="007B0054" w:rsidRDefault="007B0054" w:rsidP="00812A86">
            <w:pPr>
              <w:ind w:left="80"/>
              <w:rPr>
                <w:sz w:val="20"/>
                <w:szCs w:val="20"/>
              </w:rPr>
            </w:pPr>
            <w:r>
              <w:rPr>
                <w:rFonts w:eastAsia="Times New Roman"/>
                <w:sz w:val="18"/>
                <w:szCs w:val="18"/>
              </w:rPr>
              <w:t>provided. Not always able</w:t>
            </w:r>
          </w:p>
        </w:tc>
        <w:tc>
          <w:tcPr>
            <w:tcW w:w="2243" w:type="dxa"/>
            <w:tcBorders>
              <w:top w:val="nil"/>
              <w:left w:val="nil"/>
              <w:bottom w:val="nil"/>
              <w:right w:val="single" w:sz="8" w:space="0" w:color="auto"/>
            </w:tcBorders>
            <w:vAlign w:val="bottom"/>
            <w:hideMark/>
          </w:tcPr>
          <w:p w14:paraId="056CF3A2" w14:textId="77777777" w:rsidR="007B0054" w:rsidRDefault="007B0054" w:rsidP="00812A86">
            <w:pPr>
              <w:ind w:left="80"/>
              <w:rPr>
                <w:sz w:val="20"/>
                <w:szCs w:val="20"/>
              </w:rPr>
            </w:pPr>
            <w:r>
              <w:rPr>
                <w:rFonts w:eastAsia="Times New Roman"/>
                <w:sz w:val="18"/>
                <w:szCs w:val="18"/>
              </w:rPr>
              <w:t>answer questions.</w:t>
            </w:r>
          </w:p>
        </w:tc>
        <w:tc>
          <w:tcPr>
            <w:tcW w:w="2243" w:type="dxa"/>
            <w:tcBorders>
              <w:top w:val="nil"/>
              <w:left w:val="nil"/>
              <w:bottom w:val="nil"/>
              <w:right w:val="single" w:sz="8" w:space="0" w:color="auto"/>
            </w:tcBorders>
            <w:vAlign w:val="bottom"/>
            <w:hideMark/>
          </w:tcPr>
          <w:p w14:paraId="3FCB4752" w14:textId="77777777" w:rsidR="007B0054" w:rsidRDefault="007B0054" w:rsidP="00812A86">
            <w:pPr>
              <w:ind w:left="100"/>
              <w:rPr>
                <w:sz w:val="20"/>
                <w:szCs w:val="20"/>
              </w:rPr>
            </w:pPr>
            <w:r>
              <w:rPr>
                <w:rFonts w:eastAsia="Times New Roman"/>
                <w:sz w:val="18"/>
                <w:szCs w:val="18"/>
              </w:rPr>
              <w:t>interested in how course</w:t>
            </w:r>
          </w:p>
        </w:tc>
        <w:tc>
          <w:tcPr>
            <w:tcW w:w="2160" w:type="dxa"/>
            <w:tcBorders>
              <w:top w:val="nil"/>
              <w:left w:val="nil"/>
              <w:bottom w:val="nil"/>
              <w:right w:val="single" w:sz="8" w:space="0" w:color="auto"/>
            </w:tcBorders>
            <w:vAlign w:val="bottom"/>
            <w:hideMark/>
          </w:tcPr>
          <w:p w14:paraId="747BFAD7" w14:textId="77777777" w:rsidR="007B0054" w:rsidRDefault="007B0054" w:rsidP="00812A86">
            <w:pPr>
              <w:ind w:left="100"/>
              <w:rPr>
                <w:sz w:val="20"/>
                <w:szCs w:val="20"/>
              </w:rPr>
            </w:pPr>
            <w:r>
              <w:rPr>
                <w:rFonts w:eastAsia="Times New Roman"/>
                <w:sz w:val="18"/>
                <w:szCs w:val="18"/>
              </w:rPr>
              <w:t>comments unrelated to the</w:t>
            </w:r>
          </w:p>
        </w:tc>
      </w:tr>
      <w:tr w:rsidR="007B0054" w14:paraId="53A58CBA" w14:textId="77777777" w:rsidTr="00812A86">
        <w:trPr>
          <w:trHeight w:val="183"/>
        </w:trPr>
        <w:tc>
          <w:tcPr>
            <w:tcW w:w="2284" w:type="dxa"/>
            <w:tcBorders>
              <w:top w:val="nil"/>
              <w:left w:val="single" w:sz="8" w:space="0" w:color="auto"/>
              <w:bottom w:val="nil"/>
              <w:right w:val="single" w:sz="8" w:space="0" w:color="auto"/>
            </w:tcBorders>
            <w:vAlign w:val="bottom"/>
            <w:hideMark/>
          </w:tcPr>
          <w:p w14:paraId="3044328A" w14:textId="77777777" w:rsidR="007B0054" w:rsidRDefault="007B0054" w:rsidP="00812A86">
            <w:pPr>
              <w:ind w:left="120"/>
              <w:rPr>
                <w:sz w:val="20"/>
                <w:szCs w:val="20"/>
              </w:rPr>
            </w:pPr>
            <w:r>
              <w:rPr>
                <w:rFonts w:eastAsia="Times New Roman"/>
                <w:sz w:val="18"/>
                <w:szCs w:val="18"/>
              </w:rPr>
              <w:t>course concepts to class,</w:t>
            </w:r>
          </w:p>
        </w:tc>
        <w:tc>
          <w:tcPr>
            <w:tcW w:w="2243" w:type="dxa"/>
            <w:tcBorders>
              <w:top w:val="nil"/>
              <w:left w:val="nil"/>
              <w:bottom w:val="nil"/>
              <w:right w:val="single" w:sz="8" w:space="0" w:color="auto"/>
            </w:tcBorders>
            <w:vAlign w:val="bottom"/>
            <w:hideMark/>
          </w:tcPr>
          <w:p w14:paraId="43539DAB" w14:textId="77777777" w:rsidR="007B0054" w:rsidRDefault="007B0054" w:rsidP="00812A86">
            <w:pPr>
              <w:ind w:left="80"/>
              <w:rPr>
                <w:sz w:val="20"/>
                <w:szCs w:val="20"/>
              </w:rPr>
            </w:pPr>
            <w:r>
              <w:rPr>
                <w:rFonts w:eastAsia="Times New Roman"/>
                <w:sz w:val="18"/>
                <w:szCs w:val="18"/>
              </w:rPr>
              <w:t>to describe how concepts</w:t>
            </w:r>
          </w:p>
        </w:tc>
        <w:tc>
          <w:tcPr>
            <w:tcW w:w="2243" w:type="dxa"/>
            <w:tcBorders>
              <w:top w:val="nil"/>
              <w:left w:val="nil"/>
              <w:bottom w:val="nil"/>
              <w:right w:val="single" w:sz="8" w:space="0" w:color="auto"/>
            </w:tcBorders>
            <w:vAlign w:val="bottom"/>
            <w:hideMark/>
          </w:tcPr>
          <w:p w14:paraId="79D4722C" w14:textId="77777777" w:rsidR="007B0054" w:rsidRDefault="007B0054" w:rsidP="00812A86">
            <w:pPr>
              <w:ind w:left="80"/>
              <w:rPr>
                <w:sz w:val="20"/>
                <w:szCs w:val="20"/>
              </w:rPr>
            </w:pPr>
            <w:r>
              <w:rPr>
                <w:rFonts w:eastAsia="Times New Roman"/>
                <w:sz w:val="18"/>
                <w:szCs w:val="18"/>
              </w:rPr>
              <w:t>Sometimes is distracted</w:t>
            </w:r>
          </w:p>
        </w:tc>
        <w:tc>
          <w:tcPr>
            <w:tcW w:w="2243" w:type="dxa"/>
            <w:tcBorders>
              <w:top w:val="nil"/>
              <w:left w:val="nil"/>
              <w:bottom w:val="nil"/>
              <w:right w:val="single" w:sz="8" w:space="0" w:color="auto"/>
            </w:tcBorders>
            <w:vAlign w:val="bottom"/>
            <w:hideMark/>
          </w:tcPr>
          <w:p w14:paraId="662D0602" w14:textId="77777777" w:rsidR="007B0054" w:rsidRDefault="007B0054" w:rsidP="00812A86">
            <w:pPr>
              <w:ind w:left="100"/>
              <w:rPr>
                <w:sz w:val="20"/>
                <w:szCs w:val="20"/>
              </w:rPr>
            </w:pPr>
            <w:r>
              <w:rPr>
                <w:rFonts w:eastAsia="Times New Roman"/>
                <w:sz w:val="18"/>
                <w:szCs w:val="18"/>
              </w:rPr>
              <w:t>concepts relate to the “big</w:t>
            </w:r>
          </w:p>
        </w:tc>
        <w:tc>
          <w:tcPr>
            <w:tcW w:w="2160" w:type="dxa"/>
            <w:tcBorders>
              <w:top w:val="nil"/>
              <w:left w:val="nil"/>
              <w:bottom w:val="nil"/>
              <w:right w:val="single" w:sz="8" w:space="0" w:color="auto"/>
            </w:tcBorders>
            <w:vAlign w:val="bottom"/>
            <w:hideMark/>
          </w:tcPr>
          <w:p w14:paraId="684C56A9" w14:textId="77777777" w:rsidR="007B0054" w:rsidRDefault="007B0054" w:rsidP="00812A86">
            <w:pPr>
              <w:ind w:left="100"/>
              <w:rPr>
                <w:sz w:val="20"/>
                <w:szCs w:val="20"/>
              </w:rPr>
            </w:pPr>
            <w:r>
              <w:rPr>
                <w:rFonts w:eastAsia="Times New Roman"/>
                <w:sz w:val="18"/>
                <w:szCs w:val="18"/>
              </w:rPr>
              <w:t>readings, etc.). Often is</w:t>
            </w:r>
          </w:p>
        </w:tc>
      </w:tr>
      <w:tr w:rsidR="007B0054" w14:paraId="2D82C626" w14:textId="77777777" w:rsidTr="00812A86">
        <w:trPr>
          <w:trHeight w:val="183"/>
        </w:trPr>
        <w:tc>
          <w:tcPr>
            <w:tcW w:w="2284" w:type="dxa"/>
            <w:tcBorders>
              <w:top w:val="nil"/>
              <w:left w:val="single" w:sz="8" w:space="0" w:color="auto"/>
              <w:bottom w:val="nil"/>
              <w:right w:val="single" w:sz="8" w:space="0" w:color="auto"/>
            </w:tcBorders>
            <w:vAlign w:val="bottom"/>
            <w:hideMark/>
          </w:tcPr>
          <w:p w14:paraId="111494AA" w14:textId="77777777" w:rsidR="007B0054" w:rsidRDefault="007B0054" w:rsidP="00812A86">
            <w:pPr>
              <w:ind w:left="120"/>
              <w:rPr>
                <w:sz w:val="20"/>
                <w:szCs w:val="20"/>
              </w:rPr>
            </w:pPr>
            <w:r>
              <w:rPr>
                <w:rFonts w:eastAsia="Times New Roman"/>
                <w:sz w:val="18"/>
                <w:szCs w:val="18"/>
              </w:rPr>
              <w:t>experiences, &amp; discussion.</w:t>
            </w:r>
          </w:p>
        </w:tc>
        <w:tc>
          <w:tcPr>
            <w:tcW w:w="2243" w:type="dxa"/>
            <w:tcBorders>
              <w:top w:val="nil"/>
              <w:left w:val="nil"/>
              <w:bottom w:val="nil"/>
              <w:right w:val="single" w:sz="8" w:space="0" w:color="auto"/>
            </w:tcBorders>
            <w:vAlign w:val="bottom"/>
            <w:hideMark/>
          </w:tcPr>
          <w:p w14:paraId="5D97F01C" w14:textId="77777777" w:rsidR="007B0054" w:rsidRDefault="007B0054" w:rsidP="00812A86">
            <w:pPr>
              <w:ind w:left="80"/>
              <w:rPr>
                <w:sz w:val="20"/>
                <w:szCs w:val="20"/>
              </w:rPr>
            </w:pPr>
            <w:r>
              <w:rPr>
                <w:rFonts w:eastAsia="Times New Roman"/>
                <w:sz w:val="18"/>
                <w:szCs w:val="18"/>
              </w:rPr>
              <w:t>tie together in terms of the</w:t>
            </w:r>
          </w:p>
        </w:tc>
        <w:tc>
          <w:tcPr>
            <w:tcW w:w="2243" w:type="dxa"/>
            <w:tcBorders>
              <w:top w:val="nil"/>
              <w:left w:val="nil"/>
              <w:bottom w:val="nil"/>
              <w:right w:val="single" w:sz="8" w:space="0" w:color="auto"/>
            </w:tcBorders>
            <w:vAlign w:val="bottom"/>
            <w:hideMark/>
          </w:tcPr>
          <w:p w14:paraId="28E33E69" w14:textId="77777777" w:rsidR="007B0054" w:rsidRDefault="007B0054" w:rsidP="00812A86">
            <w:pPr>
              <w:ind w:left="80"/>
              <w:rPr>
                <w:sz w:val="20"/>
                <w:szCs w:val="20"/>
              </w:rPr>
            </w:pPr>
            <w:r>
              <w:rPr>
                <w:rFonts w:eastAsia="Times New Roman"/>
                <w:sz w:val="18"/>
                <w:szCs w:val="18"/>
              </w:rPr>
              <w:t>and not motivated to see</w:t>
            </w:r>
          </w:p>
        </w:tc>
        <w:tc>
          <w:tcPr>
            <w:tcW w:w="2243" w:type="dxa"/>
            <w:tcBorders>
              <w:top w:val="nil"/>
              <w:left w:val="nil"/>
              <w:bottom w:val="nil"/>
              <w:right w:val="single" w:sz="8" w:space="0" w:color="auto"/>
            </w:tcBorders>
            <w:vAlign w:val="bottom"/>
            <w:hideMark/>
          </w:tcPr>
          <w:p w14:paraId="30DE0CA0" w14:textId="77777777" w:rsidR="007B0054" w:rsidRDefault="007B0054" w:rsidP="00812A86">
            <w:pPr>
              <w:ind w:left="100"/>
              <w:rPr>
                <w:sz w:val="20"/>
                <w:szCs w:val="20"/>
              </w:rPr>
            </w:pPr>
            <w:r>
              <w:rPr>
                <w:rFonts w:eastAsia="Times New Roman"/>
                <w:sz w:val="18"/>
                <w:szCs w:val="18"/>
              </w:rPr>
              <w:t>picture.”</w:t>
            </w:r>
          </w:p>
        </w:tc>
        <w:tc>
          <w:tcPr>
            <w:tcW w:w="2160" w:type="dxa"/>
            <w:tcBorders>
              <w:top w:val="nil"/>
              <w:left w:val="nil"/>
              <w:bottom w:val="nil"/>
              <w:right w:val="single" w:sz="8" w:space="0" w:color="auto"/>
            </w:tcBorders>
            <w:vAlign w:val="bottom"/>
            <w:hideMark/>
          </w:tcPr>
          <w:p w14:paraId="51971EBB" w14:textId="77777777" w:rsidR="007B0054" w:rsidRDefault="007B0054" w:rsidP="00812A86">
            <w:pPr>
              <w:ind w:left="100"/>
              <w:rPr>
                <w:sz w:val="20"/>
                <w:szCs w:val="20"/>
              </w:rPr>
            </w:pPr>
            <w:r>
              <w:rPr>
                <w:rFonts w:eastAsia="Times New Roman"/>
                <w:sz w:val="18"/>
                <w:szCs w:val="18"/>
              </w:rPr>
              <w:t>tardy and/or misses class.</w:t>
            </w:r>
          </w:p>
        </w:tc>
      </w:tr>
      <w:tr w:rsidR="007B0054" w14:paraId="4D8EF95A" w14:textId="77777777" w:rsidTr="00812A86">
        <w:trPr>
          <w:trHeight w:val="186"/>
        </w:trPr>
        <w:tc>
          <w:tcPr>
            <w:tcW w:w="2284" w:type="dxa"/>
            <w:tcBorders>
              <w:top w:val="nil"/>
              <w:left w:val="single" w:sz="8" w:space="0" w:color="auto"/>
              <w:bottom w:val="single" w:sz="8" w:space="0" w:color="auto"/>
              <w:right w:val="single" w:sz="8" w:space="0" w:color="auto"/>
            </w:tcBorders>
            <w:vAlign w:val="bottom"/>
          </w:tcPr>
          <w:p w14:paraId="0CF86DF5" w14:textId="77777777" w:rsidR="007B0054" w:rsidRDefault="007B0054" w:rsidP="00812A86">
            <w:pPr>
              <w:rPr>
                <w:sz w:val="18"/>
                <w:szCs w:val="18"/>
              </w:rPr>
            </w:pPr>
          </w:p>
        </w:tc>
        <w:tc>
          <w:tcPr>
            <w:tcW w:w="2243" w:type="dxa"/>
            <w:tcBorders>
              <w:top w:val="nil"/>
              <w:left w:val="nil"/>
              <w:bottom w:val="single" w:sz="8" w:space="0" w:color="auto"/>
              <w:right w:val="single" w:sz="8" w:space="0" w:color="auto"/>
            </w:tcBorders>
            <w:vAlign w:val="bottom"/>
            <w:hideMark/>
          </w:tcPr>
          <w:p w14:paraId="319F14CA" w14:textId="77777777" w:rsidR="007B0054" w:rsidRDefault="007B0054" w:rsidP="00812A86">
            <w:pPr>
              <w:ind w:left="80"/>
              <w:rPr>
                <w:sz w:val="20"/>
                <w:szCs w:val="20"/>
              </w:rPr>
            </w:pPr>
            <w:r>
              <w:rPr>
                <w:rFonts w:eastAsia="Times New Roman"/>
                <w:sz w:val="18"/>
                <w:szCs w:val="18"/>
              </w:rPr>
              <w:t>“big picture.”</w:t>
            </w:r>
          </w:p>
        </w:tc>
        <w:tc>
          <w:tcPr>
            <w:tcW w:w="2243" w:type="dxa"/>
            <w:tcBorders>
              <w:top w:val="nil"/>
              <w:left w:val="nil"/>
              <w:bottom w:val="single" w:sz="8" w:space="0" w:color="auto"/>
              <w:right w:val="single" w:sz="8" w:space="0" w:color="auto"/>
            </w:tcBorders>
            <w:vAlign w:val="bottom"/>
            <w:hideMark/>
          </w:tcPr>
          <w:p w14:paraId="3EED597B" w14:textId="77777777" w:rsidR="007B0054" w:rsidRDefault="007B0054" w:rsidP="00812A86">
            <w:pPr>
              <w:ind w:left="80"/>
              <w:rPr>
                <w:sz w:val="20"/>
                <w:szCs w:val="20"/>
              </w:rPr>
            </w:pPr>
            <w:r>
              <w:rPr>
                <w:rFonts w:eastAsia="Times New Roman"/>
                <w:sz w:val="18"/>
                <w:szCs w:val="18"/>
              </w:rPr>
              <w:t>the “big picture.”</w:t>
            </w:r>
          </w:p>
        </w:tc>
        <w:tc>
          <w:tcPr>
            <w:tcW w:w="2243" w:type="dxa"/>
            <w:tcBorders>
              <w:top w:val="nil"/>
              <w:left w:val="nil"/>
              <w:bottom w:val="single" w:sz="8" w:space="0" w:color="auto"/>
              <w:right w:val="single" w:sz="8" w:space="0" w:color="auto"/>
            </w:tcBorders>
            <w:vAlign w:val="bottom"/>
          </w:tcPr>
          <w:p w14:paraId="328EA431" w14:textId="77777777" w:rsidR="007B0054" w:rsidRDefault="007B0054" w:rsidP="00812A86">
            <w:pPr>
              <w:rPr>
                <w:sz w:val="18"/>
                <w:szCs w:val="18"/>
              </w:rPr>
            </w:pPr>
          </w:p>
        </w:tc>
        <w:tc>
          <w:tcPr>
            <w:tcW w:w="2160" w:type="dxa"/>
            <w:tcBorders>
              <w:top w:val="nil"/>
              <w:left w:val="nil"/>
              <w:bottom w:val="single" w:sz="8" w:space="0" w:color="auto"/>
              <w:right w:val="single" w:sz="8" w:space="0" w:color="auto"/>
            </w:tcBorders>
            <w:vAlign w:val="bottom"/>
          </w:tcPr>
          <w:p w14:paraId="253DC3D8" w14:textId="77777777" w:rsidR="007B0054" w:rsidRDefault="007B0054" w:rsidP="00812A86">
            <w:pPr>
              <w:rPr>
                <w:sz w:val="18"/>
                <w:szCs w:val="18"/>
              </w:rPr>
            </w:pPr>
          </w:p>
        </w:tc>
      </w:tr>
    </w:tbl>
    <w:p w14:paraId="157656D4" w14:textId="77777777" w:rsidR="00771753" w:rsidRPr="001224CA" w:rsidRDefault="00771753" w:rsidP="00BD2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p>
    <w:tbl>
      <w:tblPr>
        <w:tblStyle w:val="TableGrid"/>
        <w:tblW w:w="11250" w:type="dxa"/>
        <w:tblInd w:w="-905" w:type="dxa"/>
        <w:tblLook w:val="04A0" w:firstRow="1" w:lastRow="0" w:firstColumn="1" w:lastColumn="0" w:noHBand="0" w:noVBand="1"/>
      </w:tblPr>
      <w:tblGrid>
        <w:gridCol w:w="2599"/>
        <w:gridCol w:w="8651"/>
      </w:tblGrid>
      <w:tr w:rsidR="008B0DD7" w14:paraId="5EB39BEF" w14:textId="77777777" w:rsidTr="00771753">
        <w:trPr>
          <w:trHeight w:val="1066"/>
        </w:trPr>
        <w:tc>
          <w:tcPr>
            <w:tcW w:w="2599" w:type="dxa"/>
          </w:tcPr>
          <w:p w14:paraId="7BBA2048" w14:textId="77777777" w:rsidR="00771753" w:rsidRDefault="00771753"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Calibri"/>
                <w:b/>
                <w:kern w:val="1"/>
                <w:sz w:val="28"/>
                <w:szCs w:val="32"/>
              </w:rPr>
            </w:pPr>
          </w:p>
          <w:p w14:paraId="1DCA15F6" w14:textId="7FD078E0" w:rsidR="008706A8" w:rsidRPr="00A45AF1"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Calibri"/>
                <w:b/>
                <w:kern w:val="1"/>
                <w:sz w:val="28"/>
                <w:szCs w:val="28"/>
              </w:rPr>
            </w:pPr>
            <w:r>
              <w:rPr>
                <w:rFonts w:ascii="Calibri" w:eastAsia="Calibri" w:hAnsi="Calibri" w:cs="Calibri"/>
                <w:b/>
                <w:kern w:val="1"/>
                <w:sz w:val="28"/>
                <w:szCs w:val="32"/>
              </w:rPr>
              <w:t>Formal Assessments</w:t>
            </w:r>
          </w:p>
        </w:tc>
        <w:tc>
          <w:tcPr>
            <w:tcW w:w="8651" w:type="dxa"/>
          </w:tcPr>
          <w:p w14:paraId="6CB93F54" w14:textId="77777777" w:rsidR="008706A8" w:rsidRDefault="008706A8" w:rsidP="00571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32"/>
              </w:rPr>
            </w:pPr>
          </w:p>
          <w:p w14:paraId="19BF65DD"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kern w:val="1"/>
                <w:sz w:val="28"/>
                <w:szCs w:val="32"/>
              </w:rPr>
            </w:pPr>
            <w:r>
              <w:rPr>
                <w:rFonts w:ascii="Calibri" w:eastAsia="Calibri" w:hAnsi="Calibri" w:cs="Calibri"/>
                <w:b/>
                <w:kern w:val="1"/>
                <w:sz w:val="28"/>
                <w:szCs w:val="32"/>
              </w:rPr>
              <w:t>Basic Description</w:t>
            </w:r>
          </w:p>
        </w:tc>
      </w:tr>
      <w:tr w:rsidR="008B0DD7" w14:paraId="2D8655A1" w14:textId="77777777" w:rsidTr="00771753">
        <w:trPr>
          <w:trHeight w:val="1283"/>
        </w:trPr>
        <w:tc>
          <w:tcPr>
            <w:tcW w:w="2599" w:type="dxa"/>
          </w:tcPr>
          <w:p w14:paraId="24247130"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28"/>
              </w:rPr>
            </w:pPr>
          </w:p>
          <w:p w14:paraId="25170A91" w14:textId="19C01F99" w:rsidR="008706A8" w:rsidRPr="00DE3421"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28"/>
              </w:rPr>
            </w:pPr>
            <w:r w:rsidRPr="00571B44">
              <w:rPr>
                <w:rFonts w:ascii="Calibri" w:eastAsia="Calibri" w:hAnsi="Calibri" w:cs="Calibri"/>
                <w:kern w:val="1"/>
                <w:szCs w:val="28"/>
              </w:rPr>
              <w:t>Discussion Forums</w:t>
            </w:r>
            <w:r w:rsidR="008D7DB9">
              <w:rPr>
                <w:rFonts w:ascii="Calibri" w:eastAsia="Calibri" w:hAnsi="Calibri" w:cs="Calibri"/>
                <w:kern w:val="1"/>
                <w:szCs w:val="28"/>
              </w:rPr>
              <w:t xml:space="preserve"> (2)</w:t>
            </w:r>
          </w:p>
        </w:tc>
        <w:tc>
          <w:tcPr>
            <w:tcW w:w="8651" w:type="dxa"/>
          </w:tcPr>
          <w:p w14:paraId="7FFD2521" w14:textId="662A0876" w:rsidR="008706A8" w:rsidRPr="001224CA"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22"/>
              </w:rPr>
            </w:pPr>
            <w:r w:rsidRPr="001224CA">
              <w:rPr>
                <w:rFonts w:ascii="Calibri" w:eastAsia="Calibri" w:hAnsi="Calibri" w:cs="Calibri"/>
                <w:bCs/>
                <w:kern w:val="1"/>
                <w:sz w:val="22"/>
                <w:szCs w:val="22"/>
              </w:rPr>
              <w:t>These forums are a formal opportunity for me to assess students’ grasp on course material, their ability to converse with other students using the course lexicon, and their ability to formulate thought-provoking discussion questions for the class to consider. These forums will have 2 parts so be sure to read over the guidelines to avoid losing unnecessary points.</w:t>
            </w:r>
            <w:r w:rsidRPr="001224CA">
              <w:rPr>
                <w:rFonts w:ascii="Calibri" w:eastAsia="Calibri" w:hAnsi="Calibri" w:cs="Calibri"/>
                <w:b/>
                <w:bCs/>
                <w:kern w:val="1"/>
                <w:sz w:val="22"/>
                <w:szCs w:val="22"/>
              </w:rPr>
              <w:t xml:space="preserve">  </w:t>
            </w:r>
            <w:r w:rsidR="00571B44" w:rsidRPr="001224CA">
              <w:rPr>
                <w:rFonts w:ascii="Calibri" w:eastAsia="Calibri" w:hAnsi="Calibri" w:cs="Calibri"/>
                <w:bCs/>
                <w:kern w:val="1"/>
                <w:sz w:val="22"/>
                <w:szCs w:val="22"/>
              </w:rPr>
              <w:t>Detailed</w:t>
            </w:r>
            <w:r w:rsidRPr="001224CA">
              <w:rPr>
                <w:rFonts w:ascii="Calibri" w:eastAsia="Calibri" w:hAnsi="Calibri" w:cs="Calibri"/>
                <w:bCs/>
                <w:kern w:val="1"/>
                <w:sz w:val="22"/>
                <w:szCs w:val="22"/>
              </w:rPr>
              <w:t xml:space="preserve"> guidelines available on </w:t>
            </w:r>
            <w:proofErr w:type="spellStart"/>
            <w:r w:rsidRPr="001224CA">
              <w:rPr>
                <w:rFonts w:ascii="Calibri" w:eastAsia="Calibri" w:hAnsi="Calibri" w:cs="Calibri"/>
                <w:bCs/>
                <w:kern w:val="1"/>
                <w:sz w:val="22"/>
                <w:szCs w:val="22"/>
              </w:rPr>
              <w:t>ReggieNet</w:t>
            </w:r>
            <w:proofErr w:type="spellEnd"/>
            <w:r w:rsidRPr="001224CA">
              <w:rPr>
                <w:rFonts w:ascii="Calibri" w:eastAsia="Calibri" w:hAnsi="Calibri" w:cs="Calibri"/>
                <w:bCs/>
                <w:kern w:val="1"/>
                <w:sz w:val="22"/>
                <w:szCs w:val="22"/>
              </w:rPr>
              <w:t>.</w:t>
            </w:r>
            <w:r w:rsidRPr="001224CA">
              <w:rPr>
                <w:rFonts w:ascii="Calibri" w:eastAsia="Calibri" w:hAnsi="Calibri" w:cs="Calibri"/>
                <w:b/>
                <w:bCs/>
                <w:kern w:val="1"/>
                <w:sz w:val="22"/>
                <w:szCs w:val="22"/>
              </w:rPr>
              <w:t xml:space="preserve"> Due dates: 9/24 &amp; 9/26; 11/12 &amp; 11/14</w:t>
            </w:r>
          </w:p>
        </w:tc>
      </w:tr>
      <w:tr w:rsidR="008B0DD7" w14:paraId="4C4692A3" w14:textId="77777777" w:rsidTr="00771753">
        <w:trPr>
          <w:trHeight w:val="1808"/>
        </w:trPr>
        <w:tc>
          <w:tcPr>
            <w:tcW w:w="2599" w:type="dxa"/>
          </w:tcPr>
          <w:p w14:paraId="158FD809" w14:textId="77777777" w:rsidR="008706A8" w:rsidRPr="00574712"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32"/>
              </w:rPr>
            </w:pPr>
            <w:r w:rsidRPr="00571B44">
              <w:rPr>
                <w:rFonts w:ascii="Calibri" w:eastAsia="Calibri" w:hAnsi="Calibri" w:cs="Calibri"/>
                <w:kern w:val="1"/>
                <w:szCs w:val="32"/>
              </w:rPr>
              <w:t>Class Facilitation</w:t>
            </w:r>
          </w:p>
        </w:tc>
        <w:tc>
          <w:tcPr>
            <w:tcW w:w="8651" w:type="dxa"/>
          </w:tcPr>
          <w:p w14:paraId="4A5F7CE1" w14:textId="0B0D8301" w:rsidR="008706A8" w:rsidRPr="001224CA"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22"/>
              </w:rPr>
            </w:pPr>
            <w:r w:rsidRPr="001224CA">
              <w:rPr>
                <w:sz w:val="22"/>
                <w:szCs w:val="22"/>
              </w:rPr>
              <w:t xml:space="preserve">For this assignment, students will be placed in assigned groups and will be responsible for facilitating the entire class on their assigned presentation dates. This means that all facilitations should be an hour and fifteen minutes, please plan accordingly. The purpose of this assignment is for me to assess each student’s understanding of the material and their ability to engage in discussion with others regarding the material. In order to do this, students will be required to provide an overview on each of the speeches/videos assigned for that day. Groups must also create a class activity and prepare at least </w:t>
            </w:r>
            <w:r w:rsidRPr="001224CA">
              <w:rPr>
                <w:sz w:val="22"/>
                <w:szCs w:val="22"/>
                <w:u w:val="single"/>
              </w:rPr>
              <w:t>2</w:t>
            </w:r>
            <w:r w:rsidRPr="001224CA">
              <w:rPr>
                <w:sz w:val="22"/>
                <w:szCs w:val="22"/>
              </w:rPr>
              <w:t xml:space="preserve"> discussion questions. </w:t>
            </w:r>
            <w:r w:rsidR="00571B44" w:rsidRPr="001224CA">
              <w:rPr>
                <w:rFonts w:ascii="Calibri" w:eastAsia="Calibri" w:hAnsi="Calibri" w:cs="Calibri"/>
                <w:bCs/>
                <w:kern w:val="1"/>
                <w:sz w:val="22"/>
                <w:szCs w:val="22"/>
              </w:rPr>
              <w:t>Detailed</w:t>
            </w:r>
            <w:r w:rsidRPr="001224CA">
              <w:rPr>
                <w:rFonts w:ascii="Calibri" w:eastAsia="Calibri" w:hAnsi="Calibri" w:cs="Calibri"/>
                <w:bCs/>
                <w:kern w:val="1"/>
                <w:sz w:val="22"/>
                <w:szCs w:val="22"/>
              </w:rPr>
              <w:t xml:space="preserve"> guidelines available on </w:t>
            </w:r>
            <w:proofErr w:type="spellStart"/>
            <w:r w:rsidRPr="001224CA">
              <w:rPr>
                <w:rFonts w:ascii="Calibri" w:eastAsia="Calibri" w:hAnsi="Calibri" w:cs="Calibri"/>
                <w:bCs/>
                <w:kern w:val="1"/>
                <w:sz w:val="22"/>
                <w:szCs w:val="22"/>
              </w:rPr>
              <w:t>ReggieNet</w:t>
            </w:r>
            <w:proofErr w:type="spellEnd"/>
            <w:r w:rsidRPr="001224CA">
              <w:rPr>
                <w:rFonts w:ascii="Calibri" w:eastAsia="Calibri" w:hAnsi="Calibri" w:cs="Calibri"/>
                <w:bCs/>
                <w:kern w:val="1"/>
                <w:sz w:val="22"/>
                <w:szCs w:val="22"/>
              </w:rPr>
              <w:t>.</w:t>
            </w:r>
            <w:r w:rsidRPr="001224CA">
              <w:rPr>
                <w:rFonts w:ascii="Calibri" w:eastAsia="Calibri" w:hAnsi="Calibri" w:cs="Calibri"/>
                <w:b/>
                <w:bCs/>
                <w:kern w:val="1"/>
                <w:sz w:val="22"/>
                <w:szCs w:val="22"/>
              </w:rPr>
              <w:t xml:space="preserve"> Presentation dates: 10/</w:t>
            </w:r>
            <w:r w:rsidR="00904F28" w:rsidRPr="001224CA">
              <w:rPr>
                <w:rFonts w:ascii="Calibri" w:eastAsia="Calibri" w:hAnsi="Calibri" w:cs="Calibri"/>
                <w:b/>
                <w:bCs/>
                <w:kern w:val="1"/>
                <w:sz w:val="22"/>
                <w:szCs w:val="22"/>
              </w:rPr>
              <w:t>1</w:t>
            </w:r>
            <w:r w:rsidR="00244CFD">
              <w:rPr>
                <w:rFonts w:ascii="Calibri" w:eastAsia="Calibri" w:hAnsi="Calibri" w:cs="Calibri"/>
                <w:b/>
                <w:bCs/>
                <w:kern w:val="1"/>
                <w:sz w:val="22"/>
                <w:szCs w:val="22"/>
              </w:rPr>
              <w:t>7</w:t>
            </w:r>
            <w:r w:rsidRPr="001224CA">
              <w:rPr>
                <w:rFonts w:ascii="Calibri" w:eastAsia="Calibri" w:hAnsi="Calibri" w:cs="Calibri"/>
                <w:b/>
                <w:bCs/>
                <w:kern w:val="1"/>
                <w:sz w:val="22"/>
                <w:szCs w:val="22"/>
              </w:rPr>
              <w:t>- 1</w:t>
            </w:r>
            <w:r w:rsidR="00904F28" w:rsidRPr="001224CA">
              <w:rPr>
                <w:rFonts w:ascii="Calibri" w:eastAsia="Calibri" w:hAnsi="Calibri" w:cs="Calibri"/>
                <w:b/>
                <w:bCs/>
                <w:kern w:val="1"/>
                <w:sz w:val="22"/>
                <w:szCs w:val="22"/>
              </w:rPr>
              <w:t>1/5</w:t>
            </w:r>
          </w:p>
        </w:tc>
      </w:tr>
      <w:tr w:rsidR="00212D12" w14:paraId="601D45B7" w14:textId="77777777" w:rsidTr="00771753">
        <w:trPr>
          <w:trHeight w:val="993"/>
        </w:trPr>
        <w:tc>
          <w:tcPr>
            <w:tcW w:w="2599" w:type="dxa"/>
          </w:tcPr>
          <w:p w14:paraId="0D536BD0" w14:textId="7C18CCA9" w:rsidR="00212D12" w:rsidRPr="00771753" w:rsidRDefault="00212D12" w:rsidP="00212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r w:rsidRPr="00771753">
              <w:rPr>
                <w:rFonts w:ascii="Calibri" w:eastAsia="Calibri" w:hAnsi="Calibri" w:cs="Calibri"/>
                <w:kern w:val="1"/>
                <w:szCs w:val="32"/>
              </w:rPr>
              <w:t xml:space="preserve">Final Paper </w:t>
            </w:r>
          </w:p>
        </w:tc>
        <w:tc>
          <w:tcPr>
            <w:tcW w:w="8651" w:type="dxa"/>
          </w:tcPr>
          <w:p w14:paraId="545BC83A" w14:textId="1410D618" w:rsidR="00212D12" w:rsidRPr="001224CA" w:rsidRDefault="00065049" w:rsidP="00065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65049">
              <w:rPr>
                <w:sz w:val="22"/>
                <w:szCs w:val="22"/>
              </w:rPr>
              <w:t>In this course there will be a large written project in</w:t>
            </w:r>
            <w:r>
              <w:rPr>
                <w:sz w:val="22"/>
                <w:szCs w:val="22"/>
              </w:rPr>
              <w:t xml:space="preserve"> </w:t>
            </w:r>
            <w:r w:rsidRPr="00065049">
              <w:rPr>
                <w:sz w:val="22"/>
                <w:szCs w:val="22"/>
              </w:rPr>
              <w:t>which you will demonstrate your knowledge of rhetorical theory by performing a</w:t>
            </w:r>
            <w:r w:rsidR="00BC3794">
              <w:rPr>
                <w:sz w:val="22"/>
                <w:szCs w:val="22"/>
              </w:rPr>
              <w:t xml:space="preserve"> </w:t>
            </w:r>
            <w:r w:rsidR="00BC3794" w:rsidRPr="00BC3794">
              <w:rPr>
                <w:sz w:val="22"/>
                <w:szCs w:val="22"/>
                <w:u w:val="single"/>
              </w:rPr>
              <w:t>12-15 pg</w:t>
            </w:r>
            <w:r w:rsidR="00BC3794">
              <w:rPr>
                <w:sz w:val="22"/>
                <w:szCs w:val="22"/>
              </w:rPr>
              <w:t>.</w:t>
            </w:r>
            <w:r w:rsidRPr="00065049">
              <w:rPr>
                <w:sz w:val="22"/>
                <w:szCs w:val="22"/>
              </w:rPr>
              <w:t xml:space="preserve"> rhetorical criticism that</w:t>
            </w:r>
            <w:r>
              <w:rPr>
                <w:sz w:val="22"/>
                <w:szCs w:val="22"/>
              </w:rPr>
              <w:t xml:space="preserve"> </w:t>
            </w:r>
            <w:r w:rsidRPr="00065049">
              <w:rPr>
                <w:sz w:val="22"/>
                <w:szCs w:val="22"/>
              </w:rPr>
              <w:t>involves applying a unit of analysis (theory/method) to some artifact/text or texts.</w:t>
            </w:r>
            <w:r w:rsidR="007B0054">
              <w:rPr>
                <w:sz w:val="22"/>
                <w:szCs w:val="22"/>
              </w:rPr>
              <w:t xml:space="preserve"> </w:t>
            </w:r>
            <w:r w:rsidR="007B0054" w:rsidRPr="00244CFD">
              <w:rPr>
                <w:b/>
                <w:sz w:val="22"/>
                <w:szCs w:val="22"/>
              </w:rPr>
              <w:t>Proposal</w:t>
            </w:r>
            <w:r w:rsidR="00771753" w:rsidRPr="00244CFD">
              <w:rPr>
                <w:b/>
                <w:sz w:val="22"/>
                <w:szCs w:val="22"/>
              </w:rPr>
              <w:t>s</w:t>
            </w:r>
            <w:r w:rsidR="007B0054" w:rsidRPr="00244CFD">
              <w:rPr>
                <w:b/>
                <w:sz w:val="22"/>
                <w:szCs w:val="22"/>
              </w:rPr>
              <w:t xml:space="preserve"> are due </w:t>
            </w:r>
            <w:r w:rsidR="00771753" w:rsidRPr="00244CFD">
              <w:rPr>
                <w:b/>
                <w:sz w:val="22"/>
                <w:szCs w:val="22"/>
              </w:rPr>
              <w:t xml:space="preserve">9/19 by 8pm on </w:t>
            </w:r>
            <w:proofErr w:type="spellStart"/>
            <w:r w:rsidR="00771753" w:rsidRPr="00244CFD">
              <w:rPr>
                <w:b/>
                <w:sz w:val="22"/>
                <w:szCs w:val="22"/>
              </w:rPr>
              <w:t>ReggieNet</w:t>
            </w:r>
            <w:proofErr w:type="spellEnd"/>
            <w:r w:rsidR="00771753" w:rsidRPr="00244CFD">
              <w:rPr>
                <w:b/>
                <w:sz w:val="22"/>
                <w:szCs w:val="22"/>
              </w:rPr>
              <w:t>.</w:t>
            </w:r>
            <w:r w:rsidR="00771753">
              <w:rPr>
                <w:sz w:val="22"/>
                <w:szCs w:val="22"/>
              </w:rPr>
              <w:t xml:space="preserve"> </w:t>
            </w:r>
            <w:r w:rsidR="00771753" w:rsidRPr="00771753">
              <w:rPr>
                <w:b/>
                <w:sz w:val="22"/>
                <w:szCs w:val="22"/>
              </w:rPr>
              <w:t>Final papers are due 12/5 at the start of class</w:t>
            </w:r>
            <w:r w:rsidR="00771753">
              <w:rPr>
                <w:sz w:val="22"/>
                <w:szCs w:val="22"/>
              </w:rPr>
              <w:t xml:space="preserve">. </w:t>
            </w:r>
            <w:r w:rsidR="008D7DB9">
              <w:rPr>
                <w:sz w:val="22"/>
                <w:szCs w:val="22"/>
              </w:rPr>
              <w:t xml:space="preserve">Please plan accordingly, no </w:t>
            </w:r>
            <w:r w:rsidR="008D7DB9" w:rsidRPr="008D7DB9">
              <w:rPr>
                <w:sz w:val="22"/>
                <w:szCs w:val="22"/>
                <w:u w:val="single"/>
              </w:rPr>
              <w:t>late</w:t>
            </w:r>
            <w:r w:rsidR="008D7DB9">
              <w:rPr>
                <w:sz w:val="22"/>
                <w:szCs w:val="22"/>
              </w:rPr>
              <w:t xml:space="preserve"> papers accepted. </w:t>
            </w:r>
            <w:r w:rsidR="00771753">
              <w:rPr>
                <w:sz w:val="22"/>
                <w:szCs w:val="22"/>
              </w:rPr>
              <w:t xml:space="preserve">All final papers must be typed and follow all writing expectations (on p. 3). </w:t>
            </w:r>
            <w:r w:rsidR="00771753" w:rsidRPr="001224CA">
              <w:rPr>
                <w:rFonts w:ascii="Calibri" w:eastAsia="Calibri" w:hAnsi="Calibri" w:cs="Calibri"/>
                <w:bCs/>
                <w:kern w:val="1"/>
                <w:sz w:val="22"/>
                <w:szCs w:val="22"/>
              </w:rPr>
              <w:t xml:space="preserve">Detailed guidelines </w:t>
            </w:r>
            <w:r w:rsidR="00771753">
              <w:rPr>
                <w:rFonts w:ascii="Calibri" w:eastAsia="Calibri" w:hAnsi="Calibri" w:cs="Calibri"/>
                <w:bCs/>
                <w:kern w:val="1"/>
                <w:sz w:val="22"/>
                <w:szCs w:val="22"/>
              </w:rPr>
              <w:t xml:space="preserve">for the final paper are </w:t>
            </w:r>
            <w:r w:rsidR="00771753" w:rsidRPr="001224CA">
              <w:rPr>
                <w:rFonts w:ascii="Calibri" w:eastAsia="Calibri" w:hAnsi="Calibri" w:cs="Calibri"/>
                <w:bCs/>
                <w:kern w:val="1"/>
                <w:sz w:val="22"/>
                <w:szCs w:val="22"/>
              </w:rPr>
              <w:t xml:space="preserve">available on </w:t>
            </w:r>
            <w:proofErr w:type="spellStart"/>
            <w:r w:rsidR="00771753" w:rsidRPr="001224CA">
              <w:rPr>
                <w:rFonts w:ascii="Calibri" w:eastAsia="Calibri" w:hAnsi="Calibri" w:cs="Calibri"/>
                <w:bCs/>
                <w:kern w:val="1"/>
                <w:sz w:val="22"/>
                <w:szCs w:val="22"/>
              </w:rPr>
              <w:t>ReggieNet</w:t>
            </w:r>
            <w:proofErr w:type="spellEnd"/>
            <w:r w:rsidR="00771753" w:rsidRPr="001224CA">
              <w:rPr>
                <w:rFonts w:ascii="Calibri" w:eastAsia="Calibri" w:hAnsi="Calibri" w:cs="Calibri"/>
                <w:bCs/>
                <w:kern w:val="1"/>
                <w:sz w:val="22"/>
                <w:szCs w:val="22"/>
              </w:rPr>
              <w:t>.</w:t>
            </w:r>
          </w:p>
        </w:tc>
      </w:tr>
      <w:tr w:rsidR="008B0DD7" w14:paraId="775EC8CC" w14:textId="77777777" w:rsidTr="00771753">
        <w:trPr>
          <w:trHeight w:val="1370"/>
        </w:trPr>
        <w:tc>
          <w:tcPr>
            <w:tcW w:w="2599" w:type="dxa"/>
          </w:tcPr>
          <w:p w14:paraId="6426ACCD" w14:textId="77777777" w:rsidR="00212D12" w:rsidRPr="00DE3421" w:rsidRDefault="00212D12" w:rsidP="00212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 w:val="28"/>
                <w:szCs w:val="32"/>
              </w:rPr>
            </w:pPr>
            <w:r w:rsidRPr="00571B44">
              <w:rPr>
                <w:rFonts w:ascii="Calibri" w:eastAsia="Calibri" w:hAnsi="Calibri" w:cs="Calibri"/>
                <w:kern w:val="1"/>
                <w:szCs w:val="32"/>
              </w:rPr>
              <w:t>Active Participation</w:t>
            </w:r>
          </w:p>
        </w:tc>
        <w:tc>
          <w:tcPr>
            <w:tcW w:w="8651" w:type="dxa"/>
          </w:tcPr>
          <w:p w14:paraId="3AC01E7F" w14:textId="3B272385" w:rsidR="00212D12" w:rsidRPr="00771753" w:rsidRDefault="00212D12" w:rsidP="00212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r w:rsidRPr="0021268E">
              <w:rPr>
                <w:rFonts w:ascii="Calibri" w:eastAsia="Calibri" w:hAnsi="Calibri" w:cs="Calibri"/>
                <w:kern w:val="1"/>
                <w:sz w:val="22"/>
                <w:szCs w:val="32"/>
              </w:rPr>
              <w:t xml:space="preserve">A major component of your participation grade will be your </w:t>
            </w:r>
            <w:r w:rsidRPr="002501F9">
              <w:rPr>
                <w:rFonts w:ascii="Calibri" w:eastAsia="Calibri" w:hAnsi="Calibri" w:cs="Calibri"/>
                <w:b/>
                <w:kern w:val="1"/>
                <w:sz w:val="22"/>
                <w:szCs w:val="32"/>
              </w:rPr>
              <w:t>talking points</w:t>
            </w:r>
            <w:r w:rsidRPr="0021268E">
              <w:rPr>
                <w:rFonts w:ascii="Calibri" w:eastAsia="Calibri" w:hAnsi="Calibri" w:cs="Calibri"/>
                <w:kern w:val="1"/>
                <w:sz w:val="22"/>
                <w:szCs w:val="32"/>
              </w:rPr>
              <w:t xml:space="preserve"> whic</w:t>
            </w:r>
            <w:r w:rsidR="00771753">
              <w:rPr>
                <w:rFonts w:ascii="Calibri" w:eastAsia="Calibri" w:hAnsi="Calibri" w:cs="Calibri"/>
                <w:kern w:val="1"/>
                <w:sz w:val="22"/>
                <w:szCs w:val="32"/>
              </w:rPr>
              <w:t xml:space="preserve">h totals </w:t>
            </w:r>
            <w:r w:rsidR="00BE0CB0">
              <w:rPr>
                <w:rFonts w:ascii="Calibri" w:eastAsia="Calibri" w:hAnsi="Calibri" w:cs="Calibri"/>
                <w:kern w:val="1"/>
                <w:sz w:val="22"/>
                <w:szCs w:val="32"/>
              </w:rPr>
              <w:t>7</w:t>
            </w:r>
            <w:r w:rsidR="00771753">
              <w:rPr>
                <w:rFonts w:ascii="Calibri" w:eastAsia="Calibri" w:hAnsi="Calibri" w:cs="Calibri"/>
                <w:kern w:val="1"/>
                <w:sz w:val="22"/>
                <w:szCs w:val="32"/>
              </w:rPr>
              <w:t>0 points</w:t>
            </w:r>
            <w:r w:rsidRPr="0021268E">
              <w:rPr>
                <w:rFonts w:ascii="Calibri" w:eastAsia="Calibri" w:hAnsi="Calibri" w:cs="Calibri"/>
                <w:kern w:val="1"/>
                <w:sz w:val="22"/>
                <w:szCs w:val="32"/>
              </w:rPr>
              <w:t xml:space="preserve">. </w:t>
            </w:r>
            <w:r w:rsidR="007B0054">
              <w:rPr>
                <w:rFonts w:ascii="Calibri" w:eastAsia="Calibri" w:hAnsi="Calibri" w:cs="Calibri"/>
                <w:b/>
                <w:kern w:val="1"/>
                <w:sz w:val="22"/>
                <w:szCs w:val="32"/>
              </w:rPr>
              <w:t>The guidelines</w:t>
            </w:r>
            <w:r w:rsidR="00771753">
              <w:rPr>
                <w:rFonts w:ascii="Calibri" w:eastAsia="Calibri" w:hAnsi="Calibri" w:cs="Calibri"/>
                <w:b/>
                <w:kern w:val="1"/>
                <w:sz w:val="22"/>
                <w:szCs w:val="32"/>
              </w:rPr>
              <w:t xml:space="preserve"> and the rubric</w:t>
            </w:r>
            <w:r w:rsidR="007B0054">
              <w:rPr>
                <w:rFonts w:ascii="Calibri" w:eastAsia="Calibri" w:hAnsi="Calibri" w:cs="Calibri"/>
                <w:b/>
                <w:kern w:val="1"/>
                <w:sz w:val="22"/>
                <w:szCs w:val="32"/>
              </w:rPr>
              <w:t xml:space="preserve"> for </w:t>
            </w:r>
            <w:r w:rsidR="00771753">
              <w:rPr>
                <w:rFonts w:ascii="Calibri" w:eastAsia="Calibri" w:hAnsi="Calibri" w:cs="Calibri"/>
                <w:b/>
                <w:kern w:val="1"/>
                <w:sz w:val="22"/>
                <w:szCs w:val="32"/>
              </w:rPr>
              <w:t xml:space="preserve">your </w:t>
            </w:r>
            <w:r w:rsidR="007B0054">
              <w:rPr>
                <w:rFonts w:ascii="Calibri" w:eastAsia="Calibri" w:hAnsi="Calibri" w:cs="Calibri"/>
                <w:b/>
                <w:kern w:val="1"/>
                <w:sz w:val="22"/>
                <w:szCs w:val="32"/>
              </w:rPr>
              <w:t xml:space="preserve">talking points are available on p. </w:t>
            </w:r>
            <w:r w:rsidR="00771753">
              <w:rPr>
                <w:rFonts w:ascii="Calibri" w:eastAsia="Calibri" w:hAnsi="Calibri" w:cs="Calibri"/>
                <w:b/>
                <w:kern w:val="1"/>
                <w:sz w:val="22"/>
                <w:szCs w:val="32"/>
              </w:rPr>
              <w:t xml:space="preserve">3. </w:t>
            </w:r>
            <w:r w:rsidR="00771753">
              <w:rPr>
                <w:rFonts w:ascii="Calibri" w:eastAsia="Calibri" w:hAnsi="Calibri" w:cs="Calibri"/>
                <w:kern w:val="1"/>
                <w:sz w:val="22"/>
                <w:szCs w:val="32"/>
              </w:rPr>
              <w:t xml:space="preserve">The remaining </w:t>
            </w:r>
            <w:r w:rsidR="00143D2A">
              <w:rPr>
                <w:rFonts w:ascii="Calibri" w:eastAsia="Calibri" w:hAnsi="Calibri" w:cs="Calibri"/>
                <w:kern w:val="1"/>
                <w:sz w:val="22"/>
                <w:szCs w:val="32"/>
              </w:rPr>
              <w:t>3</w:t>
            </w:r>
            <w:r w:rsidR="00771753">
              <w:rPr>
                <w:rFonts w:ascii="Calibri" w:eastAsia="Calibri" w:hAnsi="Calibri" w:cs="Calibri"/>
                <w:kern w:val="1"/>
                <w:sz w:val="22"/>
                <w:szCs w:val="32"/>
              </w:rPr>
              <w:t xml:space="preserve">0 points will be yours to lose or keep based on your attendance, </w:t>
            </w:r>
            <w:r w:rsidR="00436028" w:rsidRPr="00244CFD">
              <w:rPr>
                <w:rFonts w:ascii="Calibri" w:eastAsia="Calibri" w:hAnsi="Calibri" w:cs="Calibri"/>
                <w:kern w:val="1"/>
                <w:sz w:val="22"/>
                <w:szCs w:val="32"/>
                <w:u w:val="single"/>
              </w:rPr>
              <w:t>submitting your signed syllabus contract</w:t>
            </w:r>
            <w:r w:rsidR="00436028">
              <w:rPr>
                <w:rFonts w:ascii="Calibri" w:eastAsia="Calibri" w:hAnsi="Calibri" w:cs="Calibri"/>
                <w:kern w:val="1"/>
                <w:sz w:val="22"/>
                <w:szCs w:val="32"/>
              </w:rPr>
              <w:t xml:space="preserve">, </w:t>
            </w:r>
            <w:r w:rsidR="00771753">
              <w:rPr>
                <w:rFonts w:ascii="Calibri" w:eastAsia="Calibri" w:hAnsi="Calibri" w:cs="Calibri"/>
                <w:kern w:val="1"/>
                <w:sz w:val="22"/>
                <w:szCs w:val="32"/>
              </w:rPr>
              <w:t xml:space="preserve">engagement during group </w:t>
            </w:r>
            <w:r w:rsidR="00F012E0">
              <w:rPr>
                <w:rFonts w:ascii="Calibri" w:eastAsia="Calibri" w:hAnsi="Calibri" w:cs="Calibri"/>
                <w:kern w:val="1"/>
                <w:sz w:val="22"/>
                <w:szCs w:val="32"/>
              </w:rPr>
              <w:t>presentations</w:t>
            </w:r>
            <w:r w:rsidR="00771753">
              <w:rPr>
                <w:rFonts w:ascii="Calibri" w:eastAsia="Calibri" w:hAnsi="Calibri" w:cs="Calibri"/>
                <w:kern w:val="1"/>
                <w:sz w:val="22"/>
                <w:szCs w:val="32"/>
              </w:rPr>
              <w:t xml:space="preserve">, class decorum, and ability to follow guidelines and policies outlined in the course syllabus. </w:t>
            </w:r>
          </w:p>
        </w:tc>
      </w:tr>
    </w:tbl>
    <w:p w14:paraId="12207FB0" w14:textId="77777777" w:rsidR="00212D12" w:rsidRDefault="00212D12"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32"/>
        </w:rPr>
      </w:pPr>
    </w:p>
    <w:p w14:paraId="0A4A3213" w14:textId="519311D8"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32"/>
        </w:rPr>
      </w:pPr>
      <w:r>
        <w:rPr>
          <w:rFonts w:ascii="Calibri" w:eastAsia="Calibri" w:hAnsi="Calibri" w:cs="Calibri"/>
          <w:b/>
          <w:kern w:val="1"/>
          <w:sz w:val="28"/>
          <w:szCs w:val="32"/>
        </w:rPr>
        <w:t>Course Grading Policy</w:t>
      </w:r>
      <w:r w:rsidRPr="0053360D">
        <w:rPr>
          <w:rFonts w:ascii="Calibri" w:eastAsia="Calibri" w:hAnsi="Calibri" w:cs="Calibri"/>
          <w:b/>
          <w:kern w:val="1"/>
          <w:sz w:val="28"/>
          <w:szCs w:val="32"/>
        </w:rPr>
        <w:t>:</w:t>
      </w:r>
    </w:p>
    <w:p w14:paraId="2CFDE477" w14:textId="77777777" w:rsidR="008B0DD7"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r w:rsidRPr="00227A27">
        <w:rPr>
          <w:rFonts w:ascii="Calibri" w:eastAsia="Calibri" w:hAnsi="Calibri" w:cs="Calibri"/>
          <w:kern w:val="1"/>
          <w:szCs w:val="32"/>
        </w:rPr>
        <w:t xml:space="preserve">Final grades are assigned on the basis of accumulation of points compared to the set scale below, not percentages. I do not “curve” grades on any assignment or exam, nor do I “curve” final course grades. I evaluate the end products of your work, not effort. </w:t>
      </w:r>
    </w:p>
    <w:p w14:paraId="5FD60982" w14:textId="77777777" w:rsidR="008B0DD7" w:rsidRDefault="008B0DD7"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p>
    <w:p w14:paraId="3EAE6D9D" w14:textId="09F872C1" w:rsidR="008B0DD7" w:rsidRPr="00227A27"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r w:rsidRPr="00227A27">
        <w:rPr>
          <w:rFonts w:ascii="Calibri" w:eastAsia="Calibri" w:hAnsi="Calibri" w:cs="Calibri"/>
          <w:kern w:val="1"/>
          <w:szCs w:val="32"/>
        </w:rPr>
        <w:t xml:space="preserve">Students are encouraged to keep track of the points they have accumulated, and your grades will be posted on </w:t>
      </w:r>
      <w:proofErr w:type="spellStart"/>
      <w:r w:rsidRPr="00227A27">
        <w:rPr>
          <w:rFonts w:ascii="Calibri" w:eastAsia="Calibri" w:hAnsi="Calibri" w:cs="Calibri"/>
          <w:kern w:val="1"/>
          <w:szCs w:val="32"/>
        </w:rPr>
        <w:t>ReggieNet</w:t>
      </w:r>
      <w:proofErr w:type="spellEnd"/>
      <w:r w:rsidRPr="00227A27">
        <w:rPr>
          <w:rFonts w:ascii="Calibri" w:eastAsia="Calibri" w:hAnsi="Calibri" w:cs="Calibri"/>
          <w:kern w:val="1"/>
          <w:szCs w:val="32"/>
        </w:rPr>
        <w:t xml:space="preserve"> so you can monitor your performance, which I encourage you to do frequently and discuss with me.</w:t>
      </w:r>
    </w:p>
    <w:tbl>
      <w:tblPr>
        <w:tblStyle w:val="TableGrid"/>
        <w:tblW w:w="0" w:type="auto"/>
        <w:tblLook w:val="04A0" w:firstRow="1" w:lastRow="0" w:firstColumn="1" w:lastColumn="0" w:noHBand="0" w:noVBand="1"/>
      </w:tblPr>
      <w:tblGrid>
        <w:gridCol w:w="4356"/>
        <w:gridCol w:w="3048"/>
      </w:tblGrid>
      <w:tr w:rsidR="008706A8" w:rsidRPr="0053360D" w14:paraId="6D7F6BF9" w14:textId="77777777" w:rsidTr="008B0DD7">
        <w:trPr>
          <w:trHeight w:val="249"/>
        </w:trPr>
        <w:tc>
          <w:tcPr>
            <w:tcW w:w="4356" w:type="dxa"/>
          </w:tcPr>
          <w:p w14:paraId="0093DFA1"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Assignment</w:t>
            </w:r>
          </w:p>
        </w:tc>
        <w:tc>
          <w:tcPr>
            <w:tcW w:w="3048" w:type="dxa"/>
          </w:tcPr>
          <w:p w14:paraId="43F6C8BA"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Possible Points</w:t>
            </w:r>
          </w:p>
        </w:tc>
      </w:tr>
      <w:tr w:rsidR="008706A8" w:rsidRPr="0053360D" w14:paraId="33848DD6" w14:textId="77777777" w:rsidTr="008B0DD7">
        <w:trPr>
          <w:trHeight w:val="258"/>
        </w:trPr>
        <w:tc>
          <w:tcPr>
            <w:tcW w:w="4356" w:type="dxa"/>
          </w:tcPr>
          <w:p w14:paraId="1E56A279"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Discussion Forums (2)</w:t>
            </w:r>
          </w:p>
        </w:tc>
        <w:tc>
          <w:tcPr>
            <w:tcW w:w="3048" w:type="dxa"/>
          </w:tcPr>
          <w:p w14:paraId="7CA3D08C"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50 (25 pts. each)</w:t>
            </w:r>
          </w:p>
        </w:tc>
      </w:tr>
      <w:tr w:rsidR="008706A8" w:rsidRPr="0053360D" w14:paraId="3CA00A91" w14:textId="77777777" w:rsidTr="008B0DD7">
        <w:trPr>
          <w:trHeight w:val="249"/>
        </w:trPr>
        <w:tc>
          <w:tcPr>
            <w:tcW w:w="4356" w:type="dxa"/>
          </w:tcPr>
          <w:p w14:paraId="7F4211B2"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Class Facilitation</w:t>
            </w:r>
          </w:p>
        </w:tc>
        <w:tc>
          <w:tcPr>
            <w:tcW w:w="3048" w:type="dxa"/>
          </w:tcPr>
          <w:p w14:paraId="24ADDA65" w14:textId="596EFCFE" w:rsidR="008706A8" w:rsidRPr="0053360D" w:rsidRDefault="005C7440"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Pr>
                <w:rFonts w:ascii="Calibri" w:eastAsia="Calibri" w:hAnsi="Calibri" w:cs="Calibri"/>
                <w:kern w:val="1"/>
              </w:rPr>
              <w:t>80</w:t>
            </w:r>
          </w:p>
        </w:tc>
      </w:tr>
      <w:tr w:rsidR="008706A8" w:rsidRPr="0053360D" w14:paraId="34AA02EE" w14:textId="77777777" w:rsidTr="008B0DD7">
        <w:trPr>
          <w:trHeight w:val="249"/>
        </w:trPr>
        <w:tc>
          <w:tcPr>
            <w:tcW w:w="4356" w:type="dxa"/>
          </w:tcPr>
          <w:p w14:paraId="62C22727" w14:textId="2EF6AA85"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Pr>
                <w:rFonts w:ascii="Calibri" w:eastAsia="Calibri" w:hAnsi="Calibri" w:cs="Calibri"/>
                <w:kern w:val="1"/>
              </w:rPr>
              <w:t>Final Paper</w:t>
            </w:r>
          </w:p>
        </w:tc>
        <w:tc>
          <w:tcPr>
            <w:tcW w:w="3048" w:type="dxa"/>
          </w:tcPr>
          <w:p w14:paraId="4D64F223"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53360D">
              <w:rPr>
                <w:rFonts w:ascii="Calibri" w:eastAsia="Calibri" w:hAnsi="Calibri" w:cs="Calibri"/>
                <w:kern w:val="1"/>
              </w:rPr>
              <w:t>100</w:t>
            </w:r>
          </w:p>
        </w:tc>
      </w:tr>
      <w:tr w:rsidR="008706A8" w:rsidRPr="0053360D" w14:paraId="0305C98B" w14:textId="77777777" w:rsidTr="008B0DD7">
        <w:trPr>
          <w:trHeight w:val="258"/>
        </w:trPr>
        <w:tc>
          <w:tcPr>
            <w:tcW w:w="4356" w:type="dxa"/>
          </w:tcPr>
          <w:p w14:paraId="793F329C"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53360D">
              <w:rPr>
                <w:rFonts w:ascii="Calibri" w:eastAsia="Calibri" w:hAnsi="Calibri" w:cs="Calibri"/>
                <w:bCs/>
                <w:kern w:val="1"/>
              </w:rPr>
              <w:t>Active Class Participation</w:t>
            </w:r>
          </w:p>
        </w:tc>
        <w:tc>
          <w:tcPr>
            <w:tcW w:w="3048" w:type="dxa"/>
          </w:tcPr>
          <w:p w14:paraId="088575D3" w14:textId="2019372A" w:rsidR="008706A8" w:rsidRPr="0053360D" w:rsidRDefault="007B0054"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Pr>
                <w:rFonts w:ascii="Calibri" w:eastAsia="Calibri" w:hAnsi="Calibri" w:cs="Calibri"/>
                <w:bCs/>
                <w:kern w:val="1"/>
              </w:rPr>
              <w:t>100</w:t>
            </w:r>
          </w:p>
        </w:tc>
      </w:tr>
      <w:tr w:rsidR="008706A8" w:rsidRPr="0053360D" w14:paraId="5C47204B" w14:textId="77777777" w:rsidTr="008B0DD7">
        <w:trPr>
          <w:trHeight w:val="249"/>
        </w:trPr>
        <w:tc>
          <w:tcPr>
            <w:tcW w:w="4356" w:type="dxa"/>
          </w:tcPr>
          <w:p w14:paraId="10117B38" w14:textId="77777777"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rPr>
            </w:pPr>
            <w:r w:rsidRPr="0053360D">
              <w:rPr>
                <w:rFonts w:ascii="Calibri" w:eastAsia="Times New Roman" w:hAnsi="Calibri" w:cs="Calibri"/>
                <w:b/>
                <w:bCs/>
                <w:color w:val="000000"/>
              </w:rPr>
              <w:t>Total Points</w:t>
            </w:r>
            <w:r w:rsidRPr="0053360D">
              <w:rPr>
                <w:rFonts w:ascii="Calibri" w:eastAsia="Times New Roman" w:hAnsi="Calibri" w:cs="Calibri"/>
                <w:b/>
                <w:bCs/>
                <w:color w:val="000000"/>
              </w:rPr>
              <w:tab/>
            </w:r>
            <w:r w:rsidRPr="0053360D">
              <w:rPr>
                <w:rFonts w:ascii="Calibri" w:eastAsia="Times New Roman" w:hAnsi="Calibri" w:cs="Calibri"/>
                <w:b/>
                <w:bCs/>
                <w:color w:val="000000"/>
              </w:rPr>
              <w:tab/>
            </w:r>
            <w:r w:rsidRPr="0053360D">
              <w:rPr>
                <w:rFonts w:ascii="Calibri" w:eastAsia="Times New Roman" w:hAnsi="Calibri" w:cs="Calibri"/>
                <w:b/>
                <w:bCs/>
                <w:color w:val="000000"/>
              </w:rPr>
              <w:tab/>
            </w:r>
            <w:r w:rsidRPr="0053360D">
              <w:rPr>
                <w:rFonts w:ascii="Calibri" w:eastAsia="Times New Roman" w:hAnsi="Calibri" w:cs="Calibri"/>
                <w:b/>
                <w:bCs/>
                <w:color w:val="000000"/>
              </w:rPr>
              <w:tab/>
              <w:t xml:space="preserve">    </w:t>
            </w:r>
          </w:p>
        </w:tc>
        <w:tc>
          <w:tcPr>
            <w:tcW w:w="3048" w:type="dxa"/>
          </w:tcPr>
          <w:p w14:paraId="09B0BCC9" w14:textId="4AEF8453" w:rsidR="008706A8" w:rsidRPr="0053360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53360D">
              <w:rPr>
                <w:rFonts w:ascii="Calibri" w:eastAsia="Calibri" w:hAnsi="Calibri" w:cs="Calibri"/>
                <w:b/>
                <w:bCs/>
                <w:kern w:val="1"/>
              </w:rPr>
              <w:t>3</w:t>
            </w:r>
            <w:r w:rsidR="00C7377B">
              <w:rPr>
                <w:rFonts w:ascii="Calibri" w:eastAsia="Calibri" w:hAnsi="Calibri" w:cs="Calibri"/>
                <w:b/>
                <w:bCs/>
                <w:kern w:val="1"/>
              </w:rPr>
              <w:t>3</w:t>
            </w:r>
            <w:r w:rsidRPr="0053360D">
              <w:rPr>
                <w:rFonts w:ascii="Calibri" w:eastAsia="Calibri" w:hAnsi="Calibri" w:cs="Calibri"/>
                <w:b/>
                <w:bCs/>
                <w:kern w:val="1"/>
              </w:rPr>
              <w:t>0</w:t>
            </w:r>
          </w:p>
        </w:tc>
      </w:tr>
    </w:tbl>
    <w:p w14:paraId="5F69CBFF" w14:textId="5AEA3250" w:rsidR="007B0054" w:rsidRDefault="006875BA"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227A27">
        <w:rPr>
          <w:rFonts w:ascii="Calibri" w:eastAsia="Calibri" w:hAnsi="Calibri" w:cs="Calibri"/>
          <w:kern w:val="1"/>
          <w:szCs w:val="32"/>
        </w:rPr>
        <w:t xml:space="preserve">If I make an error in grading, I’ll always apologize and make things right. </w:t>
      </w:r>
      <w:r w:rsidR="008706A8" w:rsidRPr="00013151">
        <w:rPr>
          <w:rFonts w:ascii="Calibri" w:eastAsia="Times New Roman" w:hAnsi="Calibri" w:cs="Calibri"/>
          <w:bCs/>
          <w:color w:val="000000"/>
        </w:rPr>
        <w:t xml:space="preserve">I will reveal scores in the </w:t>
      </w:r>
      <w:proofErr w:type="spellStart"/>
      <w:r w:rsidR="008706A8" w:rsidRPr="00013151">
        <w:rPr>
          <w:rFonts w:ascii="Calibri" w:eastAsia="Times New Roman" w:hAnsi="Calibri" w:cs="Calibri"/>
          <w:bCs/>
          <w:color w:val="000000"/>
        </w:rPr>
        <w:t>ReggieNet</w:t>
      </w:r>
      <w:proofErr w:type="spellEnd"/>
      <w:r w:rsidR="008706A8" w:rsidRPr="00013151">
        <w:rPr>
          <w:rFonts w:ascii="Calibri" w:eastAsia="Times New Roman" w:hAnsi="Calibri" w:cs="Calibri"/>
          <w:bCs/>
          <w:color w:val="000000"/>
        </w:rPr>
        <w:t xml:space="preserve"> grade book only after I return the graded assignments. </w:t>
      </w:r>
    </w:p>
    <w:p w14:paraId="5D8A2EF7" w14:textId="23CF367B" w:rsidR="008706A8" w:rsidRPr="008C62D6"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szCs w:val="32"/>
        </w:rPr>
      </w:pPr>
      <w:r w:rsidRPr="00013151">
        <w:rPr>
          <w:rFonts w:ascii="Calibri" w:eastAsia="Times New Roman" w:hAnsi="Calibri" w:cs="Calibri"/>
          <w:bCs/>
          <w:color w:val="000000"/>
        </w:rPr>
        <w:lastRenderedPageBreak/>
        <w:t xml:space="preserve">If you disagree with my evaluation of your work, please see me during office hours </w:t>
      </w:r>
      <w:r w:rsidRPr="008B0DD7">
        <w:rPr>
          <w:rFonts w:ascii="Calibri" w:eastAsia="Times New Roman" w:hAnsi="Calibri" w:cs="Calibri"/>
          <w:b/>
          <w:bCs/>
          <w:color w:val="000000"/>
        </w:rPr>
        <w:t>within one week</w:t>
      </w:r>
      <w:r w:rsidRPr="00013151">
        <w:rPr>
          <w:rFonts w:ascii="Calibri" w:eastAsia="Times New Roman" w:hAnsi="Calibri" w:cs="Calibri"/>
          <w:bCs/>
          <w:color w:val="000000"/>
        </w:rPr>
        <w:t xml:space="preserve"> after I have returned your work. I will not discuss grades at any other time.  </w:t>
      </w:r>
    </w:p>
    <w:p w14:paraId="193890F3" w14:textId="77777777" w:rsidR="008706A8" w:rsidRPr="00013151"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013151">
        <w:rPr>
          <w:rFonts w:ascii="Calibri" w:eastAsia="Times New Roman" w:hAnsi="Calibri" w:cs="Calibri"/>
          <w:bCs/>
          <w:color w:val="000000"/>
        </w:rPr>
        <w:t xml:space="preserve"> </w:t>
      </w:r>
    </w:p>
    <w:p w14:paraId="2A1D7E3D" w14:textId="67CBA1F3" w:rsidR="008706A8" w:rsidRPr="00013151"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bookmarkStart w:id="4" w:name="_Hlk17021222"/>
      <w:r w:rsidRPr="00013151">
        <w:rPr>
          <w:rFonts w:ascii="Calibri" w:eastAsia="Times New Roman" w:hAnsi="Calibri" w:cs="Calibri"/>
          <w:bCs/>
          <w:color w:val="000000"/>
        </w:rPr>
        <w:t>I do not "round up" or "round down" points toward final course grades</w:t>
      </w:r>
      <w:r w:rsidR="0092022A">
        <w:rPr>
          <w:rFonts w:ascii="Calibri" w:eastAsia="Times New Roman" w:hAnsi="Calibri" w:cs="Calibri"/>
          <w:bCs/>
          <w:color w:val="000000"/>
        </w:rPr>
        <w:t>.</w:t>
      </w:r>
      <w:r w:rsidRPr="00013151">
        <w:rPr>
          <w:rFonts w:ascii="Calibri" w:eastAsia="Times New Roman" w:hAnsi="Calibri" w:cs="Calibri"/>
          <w:bCs/>
          <w:color w:val="000000"/>
        </w:rPr>
        <w:t xml:space="preserve"> The following scale will be used to determine letter grades at the end of this course: </w:t>
      </w:r>
    </w:p>
    <w:p w14:paraId="4880BA55" w14:textId="2756BFAC" w:rsidR="008706A8" w:rsidRPr="00013151"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p>
    <w:p w14:paraId="0D79365C" w14:textId="77777777"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9C43D2">
        <w:rPr>
          <w:rFonts w:ascii="Calibri" w:eastAsia="Times New Roman" w:hAnsi="Calibri" w:cs="Calibri"/>
          <w:b/>
          <w:bCs/>
          <w:noProof/>
          <w:color w:val="000000"/>
        </w:rPr>
        <mc:AlternateContent>
          <mc:Choice Requires="wps">
            <w:drawing>
              <wp:anchor distT="45720" distB="45720" distL="114300" distR="114300" simplePos="0" relativeHeight="251659264" behindDoc="0" locked="0" layoutInCell="1" allowOverlap="1" wp14:anchorId="6F6DD298" wp14:editId="11E9652C">
                <wp:simplePos x="0" y="0"/>
                <wp:positionH relativeFrom="margin">
                  <wp:posOffset>1019810</wp:posOffset>
                </wp:positionH>
                <wp:positionV relativeFrom="paragraph">
                  <wp:posOffset>14605</wp:posOffset>
                </wp:positionV>
                <wp:extent cx="3895090" cy="2711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71145"/>
                        </a:xfrm>
                        <a:prstGeom prst="rect">
                          <a:avLst/>
                        </a:prstGeom>
                        <a:solidFill>
                          <a:srgbClr val="FFFFFF"/>
                        </a:solidFill>
                        <a:ln w="9525">
                          <a:solidFill>
                            <a:srgbClr val="000000"/>
                          </a:solidFill>
                          <a:miter lim="800000"/>
                          <a:headEnd/>
                          <a:tailEnd/>
                        </a:ln>
                      </wps:spPr>
                      <wps:txbx>
                        <w:txbxContent>
                          <w:p w14:paraId="0B162CB8" w14:textId="2F031EF2" w:rsidR="00812A86" w:rsidRPr="00013151" w:rsidRDefault="00812A86"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9C43D2">
                              <w:rPr>
                                <w:rFonts w:ascii="Calibri" w:eastAsia="Times New Roman" w:hAnsi="Calibri" w:cs="Calibri"/>
                                <w:b/>
                                <w:bCs/>
                                <w:color w:val="000000"/>
                              </w:rPr>
                              <w:t>A</w:t>
                            </w:r>
                            <w:r w:rsidRPr="00013151">
                              <w:rPr>
                                <w:rFonts w:ascii="Calibri" w:eastAsia="Times New Roman" w:hAnsi="Calibri" w:cs="Calibri"/>
                                <w:bCs/>
                                <w:color w:val="000000"/>
                              </w:rPr>
                              <w:t xml:space="preserve">= </w:t>
                            </w:r>
                            <w:r>
                              <w:rPr>
                                <w:rFonts w:ascii="Calibri" w:eastAsia="Times New Roman" w:hAnsi="Calibri" w:cs="Calibri"/>
                                <w:bCs/>
                                <w:color w:val="000000"/>
                              </w:rPr>
                              <w:t>330-297</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B</w:t>
                            </w:r>
                            <w:r w:rsidRPr="00013151">
                              <w:rPr>
                                <w:rFonts w:ascii="Calibri" w:eastAsia="Times New Roman" w:hAnsi="Calibri" w:cs="Calibri"/>
                                <w:bCs/>
                                <w:color w:val="000000"/>
                              </w:rPr>
                              <w:t xml:space="preserve"> = </w:t>
                            </w:r>
                            <w:r>
                              <w:rPr>
                                <w:rFonts w:ascii="Calibri" w:eastAsia="Times New Roman" w:hAnsi="Calibri" w:cs="Calibri"/>
                                <w:bCs/>
                                <w:color w:val="000000"/>
                              </w:rPr>
                              <w:t>296</w:t>
                            </w:r>
                            <w:r w:rsidRPr="00013151">
                              <w:rPr>
                                <w:rFonts w:ascii="Calibri" w:eastAsia="Times New Roman" w:hAnsi="Calibri" w:cs="Calibri"/>
                                <w:bCs/>
                                <w:color w:val="000000"/>
                              </w:rPr>
                              <w:t>-</w:t>
                            </w:r>
                            <w:r>
                              <w:rPr>
                                <w:rFonts w:ascii="Calibri" w:eastAsia="Times New Roman" w:hAnsi="Calibri" w:cs="Calibri"/>
                                <w:bCs/>
                                <w:color w:val="000000"/>
                              </w:rPr>
                              <w:t>264</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C</w:t>
                            </w:r>
                            <w:r w:rsidRPr="00013151">
                              <w:rPr>
                                <w:rFonts w:ascii="Calibri" w:eastAsia="Times New Roman" w:hAnsi="Calibri" w:cs="Calibri"/>
                                <w:bCs/>
                                <w:color w:val="000000"/>
                              </w:rPr>
                              <w:t xml:space="preserve"> = </w:t>
                            </w:r>
                            <w:r>
                              <w:rPr>
                                <w:rFonts w:ascii="Calibri" w:eastAsia="Times New Roman" w:hAnsi="Calibri" w:cs="Calibri"/>
                                <w:bCs/>
                                <w:color w:val="000000"/>
                              </w:rPr>
                              <w:t>263</w:t>
                            </w:r>
                            <w:r w:rsidRPr="00013151">
                              <w:rPr>
                                <w:rFonts w:ascii="Calibri" w:eastAsia="Times New Roman" w:hAnsi="Calibri" w:cs="Calibri"/>
                                <w:bCs/>
                                <w:color w:val="000000"/>
                              </w:rPr>
                              <w:t>-</w:t>
                            </w:r>
                            <w:r>
                              <w:rPr>
                                <w:rFonts w:ascii="Calibri" w:eastAsia="Times New Roman" w:hAnsi="Calibri" w:cs="Calibri"/>
                                <w:bCs/>
                                <w:color w:val="000000"/>
                              </w:rPr>
                              <w:t>231</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D</w:t>
                            </w:r>
                            <w:r w:rsidRPr="00013151">
                              <w:rPr>
                                <w:rFonts w:ascii="Calibri" w:eastAsia="Times New Roman" w:hAnsi="Calibri" w:cs="Calibri"/>
                                <w:bCs/>
                                <w:color w:val="000000"/>
                              </w:rPr>
                              <w:t xml:space="preserve"> = </w:t>
                            </w:r>
                            <w:r>
                              <w:rPr>
                                <w:rFonts w:ascii="Calibri" w:eastAsia="Times New Roman" w:hAnsi="Calibri" w:cs="Calibri"/>
                                <w:bCs/>
                                <w:color w:val="000000"/>
                              </w:rPr>
                              <w:t>230</w:t>
                            </w:r>
                            <w:r w:rsidRPr="00013151">
                              <w:rPr>
                                <w:rFonts w:ascii="Calibri" w:eastAsia="Times New Roman" w:hAnsi="Calibri" w:cs="Calibri"/>
                                <w:bCs/>
                                <w:color w:val="000000"/>
                              </w:rPr>
                              <w:t>-</w:t>
                            </w:r>
                            <w:r>
                              <w:rPr>
                                <w:rFonts w:ascii="Calibri" w:eastAsia="Times New Roman" w:hAnsi="Calibri" w:cs="Calibri"/>
                                <w:bCs/>
                                <w:color w:val="000000"/>
                              </w:rPr>
                              <w:t>198</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F</w:t>
                            </w:r>
                            <w:r w:rsidRPr="00013151">
                              <w:rPr>
                                <w:rFonts w:ascii="Calibri" w:eastAsia="Times New Roman" w:hAnsi="Calibri" w:cs="Calibri"/>
                                <w:bCs/>
                                <w:color w:val="000000"/>
                              </w:rPr>
                              <w:t xml:space="preserve"> = </w:t>
                            </w:r>
                            <w:r>
                              <w:rPr>
                                <w:rFonts w:ascii="Calibri" w:eastAsia="Times New Roman" w:hAnsi="Calibri" w:cs="Calibri"/>
                                <w:bCs/>
                                <w:color w:val="000000"/>
                              </w:rPr>
                              <w:t>197</w:t>
                            </w:r>
                            <w:r w:rsidRPr="00013151">
                              <w:rPr>
                                <w:rFonts w:ascii="Calibri" w:eastAsia="Times New Roman" w:hAnsi="Calibri" w:cs="Calibri"/>
                                <w:bCs/>
                                <w:color w:val="000000"/>
                              </w:rPr>
                              <w:t xml:space="preserve">-0 </w:t>
                            </w:r>
                          </w:p>
                          <w:p w14:paraId="6CBE3F2C" w14:textId="77777777" w:rsidR="00812A86" w:rsidRDefault="00812A86" w:rsidP="00870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DD298" id="_x0000_t202" coordsize="21600,21600" o:spt="202" path="m,l,21600r21600,l21600,xe">
                <v:stroke joinstyle="miter"/>
                <v:path gradientshapeok="t" o:connecttype="rect"/>
              </v:shapetype>
              <v:shape id="Text Box 2" o:spid="_x0000_s1026" type="#_x0000_t202" style="position:absolute;margin-left:80.3pt;margin-top:1.15pt;width:306.7pt;height:2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DIwIAAEY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">
                <v:textbox>
                  <w:txbxContent>
                    <w:p w14:paraId="0B162CB8" w14:textId="2F031EF2" w:rsidR="00812A86" w:rsidRPr="00013151" w:rsidRDefault="00812A86"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9C43D2">
                        <w:rPr>
                          <w:rFonts w:ascii="Calibri" w:eastAsia="Times New Roman" w:hAnsi="Calibri" w:cs="Calibri"/>
                          <w:b/>
                          <w:bCs/>
                          <w:color w:val="000000"/>
                        </w:rPr>
                        <w:t>A</w:t>
                      </w:r>
                      <w:r w:rsidRPr="00013151">
                        <w:rPr>
                          <w:rFonts w:ascii="Calibri" w:eastAsia="Times New Roman" w:hAnsi="Calibri" w:cs="Calibri"/>
                          <w:bCs/>
                          <w:color w:val="000000"/>
                        </w:rPr>
                        <w:t xml:space="preserve">= </w:t>
                      </w:r>
                      <w:r>
                        <w:rPr>
                          <w:rFonts w:ascii="Calibri" w:eastAsia="Times New Roman" w:hAnsi="Calibri" w:cs="Calibri"/>
                          <w:bCs/>
                          <w:color w:val="000000"/>
                        </w:rPr>
                        <w:t>330-297</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B</w:t>
                      </w:r>
                      <w:r w:rsidRPr="00013151">
                        <w:rPr>
                          <w:rFonts w:ascii="Calibri" w:eastAsia="Times New Roman" w:hAnsi="Calibri" w:cs="Calibri"/>
                          <w:bCs/>
                          <w:color w:val="000000"/>
                        </w:rPr>
                        <w:t xml:space="preserve"> = </w:t>
                      </w:r>
                      <w:r>
                        <w:rPr>
                          <w:rFonts w:ascii="Calibri" w:eastAsia="Times New Roman" w:hAnsi="Calibri" w:cs="Calibri"/>
                          <w:bCs/>
                          <w:color w:val="000000"/>
                        </w:rPr>
                        <w:t>296</w:t>
                      </w:r>
                      <w:r w:rsidRPr="00013151">
                        <w:rPr>
                          <w:rFonts w:ascii="Calibri" w:eastAsia="Times New Roman" w:hAnsi="Calibri" w:cs="Calibri"/>
                          <w:bCs/>
                          <w:color w:val="000000"/>
                        </w:rPr>
                        <w:t>-</w:t>
                      </w:r>
                      <w:r>
                        <w:rPr>
                          <w:rFonts w:ascii="Calibri" w:eastAsia="Times New Roman" w:hAnsi="Calibri" w:cs="Calibri"/>
                          <w:bCs/>
                          <w:color w:val="000000"/>
                        </w:rPr>
                        <w:t>264</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C</w:t>
                      </w:r>
                      <w:r w:rsidRPr="00013151">
                        <w:rPr>
                          <w:rFonts w:ascii="Calibri" w:eastAsia="Times New Roman" w:hAnsi="Calibri" w:cs="Calibri"/>
                          <w:bCs/>
                          <w:color w:val="000000"/>
                        </w:rPr>
                        <w:t xml:space="preserve"> = </w:t>
                      </w:r>
                      <w:r>
                        <w:rPr>
                          <w:rFonts w:ascii="Calibri" w:eastAsia="Times New Roman" w:hAnsi="Calibri" w:cs="Calibri"/>
                          <w:bCs/>
                          <w:color w:val="000000"/>
                        </w:rPr>
                        <w:t>263</w:t>
                      </w:r>
                      <w:r w:rsidRPr="00013151">
                        <w:rPr>
                          <w:rFonts w:ascii="Calibri" w:eastAsia="Times New Roman" w:hAnsi="Calibri" w:cs="Calibri"/>
                          <w:bCs/>
                          <w:color w:val="000000"/>
                        </w:rPr>
                        <w:t>-</w:t>
                      </w:r>
                      <w:r>
                        <w:rPr>
                          <w:rFonts w:ascii="Calibri" w:eastAsia="Times New Roman" w:hAnsi="Calibri" w:cs="Calibri"/>
                          <w:bCs/>
                          <w:color w:val="000000"/>
                        </w:rPr>
                        <w:t>231</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D</w:t>
                      </w:r>
                      <w:r w:rsidRPr="00013151">
                        <w:rPr>
                          <w:rFonts w:ascii="Calibri" w:eastAsia="Times New Roman" w:hAnsi="Calibri" w:cs="Calibri"/>
                          <w:bCs/>
                          <w:color w:val="000000"/>
                        </w:rPr>
                        <w:t xml:space="preserve"> = </w:t>
                      </w:r>
                      <w:r>
                        <w:rPr>
                          <w:rFonts w:ascii="Calibri" w:eastAsia="Times New Roman" w:hAnsi="Calibri" w:cs="Calibri"/>
                          <w:bCs/>
                          <w:color w:val="000000"/>
                        </w:rPr>
                        <w:t>230</w:t>
                      </w:r>
                      <w:r w:rsidRPr="00013151">
                        <w:rPr>
                          <w:rFonts w:ascii="Calibri" w:eastAsia="Times New Roman" w:hAnsi="Calibri" w:cs="Calibri"/>
                          <w:bCs/>
                          <w:color w:val="000000"/>
                        </w:rPr>
                        <w:t>-</w:t>
                      </w:r>
                      <w:r>
                        <w:rPr>
                          <w:rFonts w:ascii="Calibri" w:eastAsia="Times New Roman" w:hAnsi="Calibri" w:cs="Calibri"/>
                          <w:bCs/>
                          <w:color w:val="000000"/>
                        </w:rPr>
                        <w:t>198</w:t>
                      </w:r>
                      <w:r w:rsidRPr="00013151">
                        <w:rPr>
                          <w:rFonts w:ascii="Calibri" w:eastAsia="Times New Roman" w:hAnsi="Calibri" w:cs="Calibri"/>
                          <w:bCs/>
                          <w:color w:val="000000"/>
                        </w:rPr>
                        <w:t xml:space="preserve"> </w:t>
                      </w:r>
                      <w:r w:rsidRPr="009C43D2">
                        <w:rPr>
                          <w:rFonts w:ascii="Calibri" w:eastAsia="Times New Roman" w:hAnsi="Calibri" w:cs="Calibri"/>
                          <w:b/>
                          <w:bCs/>
                          <w:color w:val="000000"/>
                        </w:rPr>
                        <w:t>F</w:t>
                      </w:r>
                      <w:r w:rsidRPr="00013151">
                        <w:rPr>
                          <w:rFonts w:ascii="Calibri" w:eastAsia="Times New Roman" w:hAnsi="Calibri" w:cs="Calibri"/>
                          <w:bCs/>
                          <w:color w:val="000000"/>
                        </w:rPr>
                        <w:t xml:space="preserve"> = </w:t>
                      </w:r>
                      <w:r>
                        <w:rPr>
                          <w:rFonts w:ascii="Calibri" w:eastAsia="Times New Roman" w:hAnsi="Calibri" w:cs="Calibri"/>
                          <w:bCs/>
                          <w:color w:val="000000"/>
                        </w:rPr>
                        <w:t>197</w:t>
                      </w:r>
                      <w:r w:rsidRPr="00013151">
                        <w:rPr>
                          <w:rFonts w:ascii="Calibri" w:eastAsia="Times New Roman" w:hAnsi="Calibri" w:cs="Calibri"/>
                          <w:bCs/>
                          <w:color w:val="000000"/>
                        </w:rPr>
                        <w:t xml:space="preserve">-0 </w:t>
                      </w:r>
                    </w:p>
                    <w:p w14:paraId="6CBE3F2C" w14:textId="77777777" w:rsidR="00812A86" w:rsidRDefault="00812A86" w:rsidP="008706A8"/>
                  </w:txbxContent>
                </v:textbox>
                <w10:wrap type="square" anchorx="margin"/>
              </v:shape>
            </w:pict>
          </mc:Fallback>
        </mc:AlternateContent>
      </w:r>
    </w:p>
    <w:p w14:paraId="7E2714FA" w14:textId="1A83604C" w:rsidR="008706A8" w:rsidRPr="00DA6911"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32"/>
        </w:rPr>
      </w:pPr>
    </w:p>
    <w:bookmarkEnd w:id="4"/>
    <w:p w14:paraId="699B43FB" w14:textId="5AA791C0" w:rsidR="008C62D6" w:rsidRPr="008C62D6"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8C62D6">
        <w:rPr>
          <w:rFonts w:ascii="Calibri" w:eastAsia="Times New Roman" w:hAnsi="Calibri" w:cs="Calibri"/>
          <w:bCs/>
          <w:color w:val="000000"/>
        </w:rPr>
        <w:t>•</w:t>
      </w:r>
      <w:r w:rsidRPr="003E7C91">
        <w:rPr>
          <w:rFonts w:ascii="Calibri" w:eastAsia="Times New Roman" w:hAnsi="Calibri" w:cs="Calibri"/>
          <w:b/>
          <w:bCs/>
          <w:color w:val="000000"/>
        </w:rPr>
        <w:t>Superior (A)</w:t>
      </w:r>
      <w:r w:rsidRPr="008C62D6">
        <w:rPr>
          <w:rFonts w:ascii="Calibri" w:eastAsia="Times New Roman" w:hAnsi="Calibri" w:cs="Calibri"/>
          <w:bCs/>
          <w:color w:val="000000"/>
        </w:rPr>
        <w:t xml:space="preserve"> — Focused, well-written, thoughtful and well-organized argument in response to the assignment. The writer demonstrates the highest degree of intellectual engagement by competently using concepts, terms, and examples; plus</w:t>
      </w:r>
      <w:r w:rsidR="00B403C5">
        <w:rPr>
          <w:rFonts w:ascii="Calibri" w:eastAsia="Times New Roman" w:hAnsi="Calibri" w:cs="Calibri"/>
          <w:bCs/>
          <w:color w:val="000000"/>
        </w:rPr>
        <w:t>,</w:t>
      </w:r>
      <w:r w:rsidRPr="008C62D6">
        <w:rPr>
          <w:rFonts w:ascii="Calibri" w:eastAsia="Times New Roman" w:hAnsi="Calibri" w:cs="Calibri"/>
          <w:bCs/>
          <w:color w:val="000000"/>
        </w:rPr>
        <w:t xml:space="preserve"> the writer may address related issues of interest or further investigation to the assignment. The paper adheres to the expectations for the assignment, and the writer demonstrated maturity (i.e., style and tone) consistent with the expectations for college courses. The paper demonstrates competence in language use and manuscript preparation, and it is free or nearly free of grammatical, spelling, formatting and other errors. Research from external sources goes well beyond the minimum necessary for the assignment.</w:t>
      </w:r>
    </w:p>
    <w:p w14:paraId="048BEA33" w14:textId="77777777" w:rsidR="008C62D6" w:rsidRPr="008B0DD7"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14"/>
        </w:rPr>
      </w:pPr>
    </w:p>
    <w:p w14:paraId="06A45D3B" w14:textId="484BD05C" w:rsidR="008C62D6" w:rsidRPr="008C62D6"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8C62D6">
        <w:rPr>
          <w:rFonts w:ascii="Calibri" w:eastAsia="Times New Roman" w:hAnsi="Calibri" w:cs="Calibri"/>
          <w:bCs/>
          <w:color w:val="000000"/>
        </w:rPr>
        <w:t>•</w:t>
      </w:r>
      <w:r w:rsidRPr="003E7C91">
        <w:rPr>
          <w:rFonts w:ascii="Calibri" w:eastAsia="Times New Roman" w:hAnsi="Calibri" w:cs="Calibri"/>
          <w:b/>
          <w:bCs/>
          <w:color w:val="000000"/>
        </w:rPr>
        <w:t>Very Good (B)</w:t>
      </w:r>
      <w:r w:rsidRPr="008C62D6">
        <w:rPr>
          <w:rFonts w:ascii="Calibri" w:eastAsia="Times New Roman" w:hAnsi="Calibri" w:cs="Calibri"/>
          <w:bCs/>
          <w:color w:val="000000"/>
        </w:rPr>
        <w:t xml:space="preserve"> — Discussion of concepts and terms related to the assignment is okay but needs more application through explanations, examples, or other devices to demonstrate understanding. Intellectual engagement with the assignment’s topic is sufficient and may include additional points of interest related to the course’s content. The writing suffers from some problems in grammar, spelling, mechanics, organization, etc., and the style or tone of the writing is ineffective in places.</w:t>
      </w:r>
    </w:p>
    <w:p w14:paraId="6A994479" w14:textId="77777777" w:rsidR="008C62D6" w:rsidRPr="008B0DD7"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10"/>
        </w:rPr>
      </w:pPr>
    </w:p>
    <w:p w14:paraId="14E4BDF6" w14:textId="1F85379C" w:rsidR="008C62D6" w:rsidRPr="008C62D6"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8C62D6">
        <w:rPr>
          <w:rFonts w:ascii="Calibri" w:eastAsia="Times New Roman" w:hAnsi="Calibri" w:cs="Calibri"/>
          <w:bCs/>
          <w:color w:val="000000"/>
        </w:rPr>
        <w:t>•</w:t>
      </w:r>
      <w:r w:rsidRPr="003E7C91">
        <w:rPr>
          <w:rFonts w:ascii="Calibri" w:eastAsia="Times New Roman" w:hAnsi="Calibri" w:cs="Calibri"/>
          <w:b/>
          <w:bCs/>
          <w:color w:val="000000"/>
        </w:rPr>
        <w:t>Adequate (C</w:t>
      </w:r>
      <w:r w:rsidRPr="008C62D6">
        <w:rPr>
          <w:rFonts w:ascii="Calibri" w:eastAsia="Times New Roman" w:hAnsi="Calibri" w:cs="Calibri"/>
          <w:bCs/>
          <w:color w:val="000000"/>
        </w:rPr>
        <w:t xml:space="preserve">) — Discussion reflects primarily on one’s self, answering only the “what” part of the assignment and not the “why.” Analysis is only at a surface level with limited, direct application of the course’s concepts. The writing suffers from frequent problems in basic matters of grammar, spelling, mechanics, organization, </w:t>
      </w:r>
      <w:proofErr w:type="gramStart"/>
      <w:r w:rsidRPr="008C62D6">
        <w:rPr>
          <w:rFonts w:ascii="Calibri" w:eastAsia="Times New Roman" w:hAnsi="Calibri" w:cs="Calibri"/>
          <w:bCs/>
          <w:color w:val="000000"/>
        </w:rPr>
        <w:t>etc. ,</w:t>
      </w:r>
      <w:proofErr w:type="gramEnd"/>
      <w:r w:rsidRPr="008C62D6">
        <w:rPr>
          <w:rFonts w:ascii="Calibri" w:eastAsia="Times New Roman" w:hAnsi="Calibri" w:cs="Calibri"/>
          <w:bCs/>
          <w:color w:val="000000"/>
        </w:rPr>
        <w:t xml:space="preserve"> and the style and tone of the writing is ineffective and/or inappropriate in many places in the text.</w:t>
      </w:r>
    </w:p>
    <w:p w14:paraId="1837FD16" w14:textId="77777777" w:rsidR="008B0DD7" w:rsidRPr="008C62D6" w:rsidRDefault="008B0DD7"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14"/>
        </w:rPr>
      </w:pPr>
    </w:p>
    <w:p w14:paraId="225C5D62" w14:textId="54B31B83" w:rsidR="008C62D6" w:rsidRPr="008C62D6"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8C62D6">
        <w:rPr>
          <w:rFonts w:ascii="Calibri" w:eastAsia="Times New Roman" w:hAnsi="Calibri" w:cs="Calibri"/>
          <w:bCs/>
          <w:color w:val="000000"/>
        </w:rPr>
        <w:t>•</w:t>
      </w:r>
      <w:r w:rsidRPr="003E7C91">
        <w:rPr>
          <w:rFonts w:ascii="Calibri" w:eastAsia="Times New Roman" w:hAnsi="Calibri" w:cs="Calibri"/>
          <w:b/>
          <w:bCs/>
          <w:color w:val="000000"/>
        </w:rPr>
        <w:t>Poor (D)</w:t>
      </w:r>
      <w:r w:rsidRPr="008C62D6">
        <w:rPr>
          <w:rFonts w:ascii="Calibri" w:eastAsia="Times New Roman" w:hAnsi="Calibri" w:cs="Calibri"/>
          <w:bCs/>
          <w:color w:val="000000"/>
        </w:rPr>
        <w:t xml:space="preserve"> — Discussion of concepts lacks depth, having no or nearly no application of the course’s content for the assignment. Analysis presents little or no thoughtful reflection. Ideas are oversimplified and limited. The writing suffers from significant, numerous problems in multiple areas, including style and tone.</w:t>
      </w:r>
    </w:p>
    <w:p w14:paraId="4C7740E8" w14:textId="77777777" w:rsidR="008C62D6" w:rsidRPr="008C62D6" w:rsidRDefault="008C62D6" w:rsidP="008C6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sz w:val="12"/>
        </w:rPr>
      </w:pPr>
    </w:p>
    <w:p w14:paraId="3C5CA572" w14:textId="34CFE083" w:rsidR="008706A8" w:rsidRDefault="008C62D6"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8C62D6">
        <w:rPr>
          <w:rFonts w:ascii="Calibri" w:eastAsia="Times New Roman" w:hAnsi="Calibri" w:cs="Calibri"/>
          <w:bCs/>
          <w:color w:val="000000"/>
        </w:rPr>
        <w:t>•</w:t>
      </w:r>
      <w:r w:rsidRPr="003E7C91">
        <w:rPr>
          <w:rFonts w:ascii="Calibri" w:eastAsia="Times New Roman" w:hAnsi="Calibri" w:cs="Calibri"/>
          <w:b/>
          <w:bCs/>
          <w:color w:val="000000"/>
        </w:rPr>
        <w:t>Failure (F)</w:t>
      </w:r>
      <w:r w:rsidRPr="008C62D6">
        <w:rPr>
          <w:rFonts w:ascii="Calibri" w:eastAsia="Times New Roman" w:hAnsi="Calibri" w:cs="Calibri"/>
          <w:bCs/>
          <w:color w:val="000000"/>
        </w:rPr>
        <w:t xml:space="preserve"> — The writer’s work does not fulfill the assignment on any of the grounds for other letter grades, or the writer did not turn in the assignment. A “failed” paper also is replete with mistakes that violate the “grammar tips” at the end of this syllabus. An “F” paper is not college-level writing.</w:t>
      </w:r>
    </w:p>
    <w:p w14:paraId="25E4D729" w14:textId="77777777" w:rsidR="00A03831" w:rsidRDefault="00A03831"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p>
    <w:p w14:paraId="0A252042" w14:textId="77777777" w:rsidR="0092022A" w:rsidRPr="0096681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bCs/>
          <w:color w:val="000000"/>
        </w:rPr>
      </w:pPr>
      <w:r w:rsidRPr="0096681D">
        <w:rPr>
          <w:rFonts w:ascii="Calibri" w:eastAsia="Times New Roman" w:hAnsi="Calibri" w:cs="Calibri"/>
          <w:b/>
          <w:bCs/>
          <w:color w:val="000000"/>
        </w:rPr>
        <w:t xml:space="preserve">I reserve the right to revise all or part of this grading scale, which would be announced in class. You are responsible for obtaining any such revisions.  </w:t>
      </w:r>
    </w:p>
    <w:p w14:paraId="0B441D2C" w14:textId="77777777" w:rsidR="0092022A" w:rsidRDefault="0092022A"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p>
    <w:p w14:paraId="777CB0ED" w14:textId="4D532F23" w:rsidR="007B0054" w:rsidRPr="00A03831"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7B0054">
        <w:rPr>
          <w:rFonts w:ascii="Calibri" w:eastAsia="Times New Roman" w:hAnsi="Calibri" w:cs="Calibri"/>
          <w:b/>
          <w:bCs/>
          <w:color w:val="000000"/>
        </w:rPr>
        <w:br/>
      </w:r>
      <w:r w:rsidR="007B0054" w:rsidRPr="007B0054">
        <w:rPr>
          <w:rFonts w:ascii="Calibri" w:eastAsia="Times New Roman" w:hAnsi="Calibri" w:cs="Calibri"/>
          <w:bCs/>
          <w:i/>
          <w:color w:val="000000"/>
        </w:rPr>
        <w:lastRenderedPageBreak/>
        <w:t>Incompletes</w:t>
      </w:r>
      <w:r w:rsidR="007B0054" w:rsidRPr="007B0054">
        <w:rPr>
          <w:rFonts w:ascii="Calibri" w:eastAsia="Times New Roman" w:hAnsi="Calibri" w:cs="Calibri"/>
          <w:b/>
          <w:bCs/>
          <w:i/>
          <w:color w:val="000000"/>
        </w:rPr>
        <w:t>:</w:t>
      </w:r>
    </w:p>
    <w:p w14:paraId="5BDFA728" w14:textId="60960CFA" w:rsidR="00E7121E"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r w:rsidRPr="00013151">
        <w:rPr>
          <w:rFonts w:ascii="Calibri" w:eastAsia="Times New Roman" w:hAnsi="Calibri" w:cs="Calibri"/>
          <w:bCs/>
          <w:color w:val="000000"/>
        </w:rPr>
        <w:t>Incompletes will be granted only when a documented emergency prevents you from completing the class, you contacted the Dean of Students Office, and you have successfully completed at least approximately two-thirds (66%) of the course’s assignments.</w:t>
      </w:r>
    </w:p>
    <w:p w14:paraId="3D88CCA8" w14:textId="77777777" w:rsidR="00571B44" w:rsidRPr="00773F34" w:rsidRDefault="00571B44"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Cs/>
          <w:color w:val="000000"/>
        </w:rPr>
      </w:pPr>
    </w:p>
    <w:p w14:paraId="39626E87" w14:textId="77777777" w:rsidR="008706A8" w:rsidRPr="00E05EA6"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kern w:val="1"/>
          <w:sz w:val="32"/>
          <w:szCs w:val="32"/>
        </w:rPr>
      </w:pPr>
      <w:r w:rsidRPr="0053360D">
        <w:rPr>
          <w:rFonts w:ascii="Calibri" w:eastAsia="Calibri" w:hAnsi="Calibri" w:cs="Calibri"/>
          <w:b/>
          <w:kern w:val="1"/>
          <w:sz w:val="28"/>
          <w:szCs w:val="32"/>
        </w:rPr>
        <w:t>Course Policies:</w:t>
      </w:r>
    </w:p>
    <w:p w14:paraId="103713E0" w14:textId="77777777" w:rsidR="008706A8" w:rsidRPr="00E05EA6"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10"/>
          <w:szCs w:val="32"/>
        </w:rPr>
      </w:pPr>
    </w:p>
    <w:p w14:paraId="2C024241" w14:textId="77777777" w:rsidR="008706A8" w:rsidRPr="0053360D" w:rsidRDefault="008706A8" w:rsidP="008706A8">
      <w:pPr>
        <w:outlineLvl w:val="0"/>
        <w:rPr>
          <w:rFonts w:ascii="Calibri" w:eastAsia="Times New Roman" w:hAnsi="Calibri" w:cs="Calibri"/>
          <w:b/>
          <w:bCs/>
          <w:color w:val="000000"/>
        </w:rPr>
      </w:pPr>
      <w:r w:rsidRPr="0053360D">
        <w:rPr>
          <w:rFonts w:ascii="Calibri" w:eastAsia="Times New Roman" w:hAnsi="Calibri" w:cs="Calibri"/>
          <w:b/>
          <w:bCs/>
          <w:color w:val="000000"/>
        </w:rPr>
        <w:t>Attendance Policy-</w:t>
      </w:r>
    </w:p>
    <w:p w14:paraId="43CC9A59" w14:textId="1AEF51FC" w:rsidR="008706A8" w:rsidRPr="0053360D" w:rsidRDefault="008706A8" w:rsidP="008706A8">
      <w:pPr>
        <w:autoSpaceDE w:val="0"/>
        <w:autoSpaceDN w:val="0"/>
        <w:adjustRightInd w:val="0"/>
        <w:rPr>
          <w:rFonts w:ascii="Calibri" w:eastAsia="Calibri" w:hAnsi="Calibri" w:cs="Calibri"/>
        </w:rPr>
      </w:pPr>
      <w:r w:rsidRPr="0053360D">
        <w:rPr>
          <w:rFonts w:ascii="Calibri" w:eastAsia="Times New Roman" w:hAnsi="Calibri" w:cs="Calibri"/>
          <w:bCs/>
          <w:color w:val="000000"/>
        </w:rPr>
        <w:t xml:space="preserve">As stated in the Undergraduate Catalog, you are responsible for attending class and completing all academic work. Make arrangements with me in advance if you will be missing class due to participation in a Sanctioned University Activity or to fulfill a religious obligation. For this class, students are allotted </w:t>
      </w:r>
      <w:r w:rsidR="00F93E20" w:rsidRPr="00F93E20">
        <w:rPr>
          <w:rFonts w:ascii="Calibri" w:eastAsia="Times New Roman" w:hAnsi="Calibri" w:cs="Calibri"/>
          <w:b/>
          <w:bCs/>
          <w:color w:val="FF0000"/>
          <w:u w:val="single"/>
        </w:rPr>
        <w:t>2</w:t>
      </w:r>
      <w:r w:rsidRPr="00F93E20">
        <w:rPr>
          <w:rFonts w:ascii="Calibri" w:eastAsia="Times New Roman" w:hAnsi="Calibri" w:cs="Calibri"/>
          <w:bCs/>
          <w:color w:val="FF0000"/>
        </w:rPr>
        <w:t xml:space="preserve"> </w:t>
      </w:r>
      <w:r w:rsidRPr="0053360D">
        <w:rPr>
          <w:rFonts w:ascii="Calibri" w:eastAsia="Times New Roman" w:hAnsi="Calibri" w:cs="Calibri"/>
          <w:bCs/>
          <w:color w:val="000000"/>
        </w:rPr>
        <w:t xml:space="preserve">absences in the course throughout the semester without penalty. </w:t>
      </w:r>
      <w:r w:rsidRPr="0053360D">
        <w:rPr>
          <w:rFonts w:ascii="Calibri" w:eastAsia="Calibri" w:hAnsi="Calibri" w:cs="Calibri"/>
          <w:b/>
          <w:bCs/>
        </w:rPr>
        <w:t>There are no excused or unexcused absences, you are allotted</w:t>
      </w:r>
      <w:r w:rsidRPr="00F93E20">
        <w:rPr>
          <w:rFonts w:ascii="Calibri" w:eastAsia="Calibri" w:hAnsi="Calibri" w:cs="Calibri"/>
          <w:b/>
          <w:bCs/>
          <w:color w:val="FF0000"/>
        </w:rPr>
        <w:t xml:space="preserve"> </w:t>
      </w:r>
      <w:r w:rsidRPr="00F93E20">
        <w:rPr>
          <w:rFonts w:ascii="Calibri" w:eastAsia="Calibri" w:hAnsi="Calibri" w:cs="Calibri"/>
          <w:b/>
          <w:color w:val="FF0000"/>
          <w:u w:val="single"/>
        </w:rPr>
        <w:t>2</w:t>
      </w:r>
      <w:r w:rsidRPr="00F93E20">
        <w:rPr>
          <w:rFonts w:ascii="Calibri" w:eastAsia="Calibri" w:hAnsi="Calibri" w:cs="Calibri"/>
          <w:color w:val="FF0000"/>
        </w:rPr>
        <w:t xml:space="preserve"> </w:t>
      </w:r>
      <w:r>
        <w:rPr>
          <w:rFonts w:ascii="Calibri" w:eastAsia="Calibri" w:hAnsi="Calibri" w:cs="Calibri"/>
        </w:rPr>
        <w:t xml:space="preserve">without penalty. </w:t>
      </w:r>
      <w:r w:rsidRPr="0053360D">
        <w:rPr>
          <w:rFonts w:ascii="Calibri" w:eastAsia="Calibri" w:hAnsi="Calibri" w:cs="Calibri"/>
        </w:rPr>
        <w:t xml:space="preserve">Both absences and excessive tardiness count towards this total. If you are excessively late to class, your participation and attendance grade will be negatively impacted. It is imperative that you keep track of your own attendance. </w:t>
      </w:r>
    </w:p>
    <w:p w14:paraId="1B4A137D" w14:textId="77777777" w:rsidR="008706A8" w:rsidRPr="0053360D" w:rsidRDefault="008706A8" w:rsidP="008706A8">
      <w:pPr>
        <w:autoSpaceDE w:val="0"/>
        <w:autoSpaceDN w:val="0"/>
        <w:adjustRightInd w:val="0"/>
        <w:rPr>
          <w:rFonts w:ascii="Calibri" w:eastAsia="Calibri" w:hAnsi="Calibri" w:cs="Calibri"/>
        </w:rPr>
      </w:pPr>
    </w:p>
    <w:p w14:paraId="03DA5D02" w14:textId="77777777" w:rsidR="008706A8" w:rsidRPr="0053360D" w:rsidRDefault="008706A8" w:rsidP="008706A8">
      <w:pPr>
        <w:autoSpaceDE w:val="0"/>
        <w:autoSpaceDN w:val="0"/>
        <w:adjustRightInd w:val="0"/>
        <w:rPr>
          <w:rFonts w:ascii="Calibri" w:eastAsia="Calibri" w:hAnsi="Calibri" w:cs="Calibri"/>
        </w:rPr>
      </w:pPr>
      <w:r w:rsidRPr="0053360D">
        <w:rPr>
          <w:rFonts w:ascii="Calibri" w:eastAsia="Calibri" w:hAnsi="Calibri" w:cs="Calibri"/>
        </w:rPr>
        <w:t xml:space="preserve">Students who are absent are still responsible for their work. If a student is absent for a documented extracurricular activity, it still counts as an absence, the student should still present supporting documentation to the instructor as soon as possible. In all cases, it is the student’s responsibility to either submit the scheduled work on time, unless arrangements with the instructor have been made. </w:t>
      </w:r>
    </w:p>
    <w:p w14:paraId="6B2ECAD9" w14:textId="77777777" w:rsidR="008706A8" w:rsidRPr="0053360D" w:rsidRDefault="008706A8" w:rsidP="008706A8">
      <w:pPr>
        <w:autoSpaceDE w:val="0"/>
        <w:autoSpaceDN w:val="0"/>
        <w:adjustRightInd w:val="0"/>
        <w:rPr>
          <w:rFonts w:ascii="Calibri" w:eastAsia="Calibri" w:hAnsi="Calibri" w:cs="Calibri"/>
        </w:rPr>
      </w:pPr>
    </w:p>
    <w:p w14:paraId="7D28DEB7" w14:textId="77777777" w:rsidR="008706A8" w:rsidRPr="008F02EB" w:rsidRDefault="008706A8" w:rsidP="008706A8">
      <w:pPr>
        <w:autoSpaceDE w:val="0"/>
        <w:autoSpaceDN w:val="0"/>
        <w:adjustRightInd w:val="0"/>
        <w:rPr>
          <w:rFonts w:ascii="Calibri" w:eastAsia="Calibri" w:hAnsi="Calibri" w:cs="Calibri"/>
        </w:rPr>
      </w:pPr>
      <w:r w:rsidRPr="008F02EB">
        <w:rPr>
          <w:rFonts w:ascii="Calibri" w:eastAsia="Calibri" w:hAnsi="Calibri" w:cs="Calibri"/>
          <w:bCs/>
        </w:rPr>
        <w:t xml:space="preserve">If a student exceeds </w:t>
      </w:r>
      <w:r w:rsidRPr="008F02EB">
        <w:rPr>
          <w:rFonts w:ascii="Calibri" w:eastAsia="Calibri" w:hAnsi="Calibri" w:cs="Calibri"/>
          <w:b/>
          <w:bCs/>
          <w:u w:val="single"/>
        </w:rPr>
        <w:t>five</w:t>
      </w:r>
      <w:r w:rsidRPr="008F02EB">
        <w:rPr>
          <w:rFonts w:ascii="Calibri" w:eastAsia="Calibri" w:hAnsi="Calibri" w:cs="Calibri"/>
          <w:bCs/>
        </w:rPr>
        <w:t xml:space="preserve"> absences before the course drop deadline, then the student automatically fails</w:t>
      </w:r>
      <w:r w:rsidRPr="008F02EB">
        <w:rPr>
          <w:rFonts w:ascii="Calibri" w:eastAsia="Calibri" w:hAnsi="Calibri" w:cs="Calibri"/>
        </w:rPr>
        <w:t xml:space="preserve">. </w:t>
      </w:r>
      <w:r w:rsidRPr="008F02EB">
        <w:rPr>
          <w:rFonts w:ascii="Calibri" w:eastAsia="Calibri" w:hAnsi="Calibri" w:cs="Calibri"/>
          <w:bCs/>
        </w:rPr>
        <w:t xml:space="preserve">If a student exceeds </w:t>
      </w:r>
      <w:r w:rsidRPr="008F02EB">
        <w:rPr>
          <w:rFonts w:ascii="Calibri" w:eastAsia="Calibri" w:hAnsi="Calibri" w:cs="Calibri"/>
          <w:b/>
          <w:bCs/>
          <w:u w:val="single"/>
        </w:rPr>
        <w:t>six</w:t>
      </w:r>
      <w:r w:rsidRPr="008F02EB">
        <w:rPr>
          <w:rFonts w:ascii="Calibri" w:eastAsia="Calibri" w:hAnsi="Calibri" w:cs="Calibri"/>
          <w:bCs/>
        </w:rPr>
        <w:t xml:space="preserve"> absences after the course drop deadline, their final grade will be deducted an entire letter grade. If a student exceeds </w:t>
      </w:r>
      <w:r w:rsidRPr="008F02EB">
        <w:rPr>
          <w:rFonts w:ascii="Calibri" w:eastAsia="Calibri" w:hAnsi="Calibri" w:cs="Calibri"/>
          <w:b/>
          <w:bCs/>
          <w:u w:val="single"/>
        </w:rPr>
        <w:t>seven or more</w:t>
      </w:r>
      <w:r w:rsidRPr="008F02EB">
        <w:rPr>
          <w:rFonts w:ascii="Calibri" w:eastAsia="Calibri" w:hAnsi="Calibri" w:cs="Calibri"/>
          <w:bCs/>
        </w:rPr>
        <w:t xml:space="preserve"> absences after the course drop deadline, the student will automatically fail the class. </w:t>
      </w:r>
      <w:r w:rsidRPr="008F02EB">
        <w:rPr>
          <w:rFonts w:ascii="Calibri" w:eastAsia="Calibri" w:hAnsi="Calibri" w:cs="Calibri"/>
        </w:rPr>
        <w:t>If you have to miss class due to an extended illness (3 or more consecutive class days) or a bereavement, the Dean of Students Office can help. It’s located in Room 387, Student Services Building.</w:t>
      </w:r>
    </w:p>
    <w:p w14:paraId="23F5044C"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p>
    <w:p w14:paraId="09B2AE28" w14:textId="77777777" w:rsidR="008706A8" w:rsidRPr="00DC26BE"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DC26BE">
        <w:rPr>
          <w:rFonts w:ascii="Calibri" w:eastAsia="Calibri" w:hAnsi="Calibri" w:cs="Calibri"/>
          <w:b/>
          <w:kern w:val="1"/>
        </w:rPr>
        <w:t>Late Work Policy-</w:t>
      </w:r>
    </w:p>
    <w:p w14:paraId="26CFE024" w14:textId="2B441C36"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DC26BE">
        <w:rPr>
          <w:rFonts w:ascii="Calibri" w:eastAsia="Calibri" w:hAnsi="Calibri" w:cs="Calibri"/>
          <w:kern w:val="1"/>
        </w:rPr>
        <w:t xml:space="preserve">All course assignments are due on the date listed on the syllabus. Missing assignments are recorded as </w:t>
      </w:r>
      <w:r w:rsidRPr="00DC26BE">
        <w:rPr>
          <w:rFonts w:ascii="Calibri" w:eastAsia="Calibri" w:hAnsi="Calibri" w:cs="Calibri"/>
          <w:b/>
          <w:bCs/>
          <w:kern w:val="1"/>
          <w:u w:val="single"/>
        </w:rPr>
        <w:t>0</w:t>
      </w:r>
      <w:r w:rsidRPr="00DC26BE">
        <w:rPr>
          <w:rFonts w:ascii="Calibri" w:eastAsia="Calibri" w:hAnsi="Calibri" w:cs="Calibri"/>
          <w:kern w:val="1"/>
        </w:rPr>
        <w:t xml:space="preserve"> and will adversely impact your final grade. As a general rule</w:t>
      </w:r>
      <w:r w:rsidR="00DC26BE">
        <w:rPr>
          <w:rFonts w:ascii="Calibri" w:eastAsia="Calibri" w:hAnsi="Calibri" w:cs="Calibri"/>
          <w:kern w:val="1"/>
        </w:rPr>
        <w:t xml:space="preserve"> of thumb</w:t>
      </w:r>
      <w:r w:rsidRPr="00DC26BE">
        <w:rPr>
          <w:rFonts w:ascii="Calibri" w:eastAsia="Calibri" w:hAnsi="Calibri" w:cs="Calibri"/>
          <w:kern w:val="1"/>
        </w:rPr>
        <w:t>, no extensions or make-up assignments will be permitted so please plan accordingly to submit all assignments on time.</w:t>
      </w:r>
      <w:r w:rsidR="00E479EF">
        <w:rPr>
          <w:rFonts w:ascii="Calibri" w:eastAsia="Calibri" w:hAnsi="Calibri" w:cs="Calibri"/>
          <w:kern w:val="1"/>
        </w:rPr>
        <w:t xml:space="preserve"> </w:t>
      </w:r>
    </w:p>
    <w:p w14:paraId="0FD693FB" w14:textId="56E1F925"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12"/>
        </w:rPr>
      </w:pPr>
    </w:p>
    <w:p w14:paraId="361FEBAA" w14:textId="77777777" w:rsidR="00287F38" w:rsidRPr="006B582B" w:rsidRDefault="00287F3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12"/>
        </w:rPr>
      </w:pPr>
    </w:p>
    <w:p w14:paraId="35F7C1ED"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53360D">
        <w:rPr>
          <w:rFonts w:ascii="Calibri" w:eastAsia="Calibri" w:hAnsi="Calibri" w:cs="Calibri"/>
          <w:b/>
          <w:kern w:val="1"/>
        </w:rPr>
        <w:t>Student Access and Accommodation Services-</w:t>
      </w:r>
    </w:p>
    <w:p w14:paraId="7CD76E58"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53360D">
        <w:rPr>
          <w:rFonts w:ascii="Calibri" w:eastAsia="Calibri" w:hAnsi="Calibri" w:cs="Calibri"/>
          <w:bCs/>
          <w:kern w:val="1"/>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BCC0501" w14:textId="1B6F1F22" w:rsidR="00AB4986" w:rsidRPr="004C4F7F"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53360D">
        <w:rPr>
          <w:rFonts w:ascii="Calibri" w:eastAsia="Calibri" w:hAnsi="Calibri" w:cs="Calibri"/>
          <w:bCs/>
          <w:kern w:val="1"/>
        </w:rPr>
        <w:t>It's hard to learn if you're hungry or couch surfing. If you are having difficulty affording groceries, accessing sufficient food to eat every day, or securing a safe and stable place to live, help may be available. I urge you to contact the Dean of Students Office to learn more.</w:t>
      </w:r>
    </w:p>
    <w:p w14:paraId="5EF57668" w14:textId="77777777" w:rsidR="007B0054" w:rsidRDefault="007B0054"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p>
    <w:p w14:paraId="082F400B" w14:textId="0F9D798B"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53360D">
        <w:rPr>
          <w:rFonts w:ascii="Calibri" w:eastAsia="Calibri" w:hAnsi="Calibri" w:cs="Calibri"/>
          <w:b/>
          <w:kern w:val="1"/>
        </w:rPr>
        <w:lastRenderedPageBreak/>
        <w:t>Mental Health Clause-</w:t>
      </w:r>
    </w:p>
    <w:p w14:paraId="6B5D607F" w14:textId="77777777" w:rsidR="00E7121E"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iCs/>
          <w:kern w:val="1"/>
        </w:rPr>
      </w:pPr>
      <w:r w:rsidRPr="0053360D">
        <w:rPr>
          <w:rFonts w:ascii="Calibri" w:eastAsia="Calibri" w:hAnsi="Calibri" w:cs="Calibri"/>
          <w:iCs/>
          <w:kern w:val="1"/>
        </w:rPr>
        <w:t xml:space="preserve">Diminished mental health, including significant stress, mood changes, excessive worry, or problems with eating and/or sleeping can interfere with optimal academic performance. The source of symptoms might be related to your course work; if so, please speak with me.  </w:t>
      </w:r>
    </w:p>
    <w:p w14:paraId="108AE10C" w14:textId="77777777" w:rsidR="00E7121E" w:rsidRDefault="00E7121E"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iCs/>
          <w:kern w:val="1"/>
        </w:rPr>
      </w:pPr>
    </w:p>
    <w:p w14:paraId="17B89A60" w14:textId="784BD72D"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iCs/>
          <w:kern w:val="1"/>
        </w:rPr>
      </w:pPr>
      <w:r w:rsidRPr="0053360D">
        <w:rPr>
          <w:rFonts w:ascii="Calibri" w:eastAsia="Calibri" w:hAnsi="Calibri" w:cs="Calibri"/>
          <w:iCs/>
          <w:kern w:val="1"/>
        </w:rPr>
        <w:t>However, problems with relationships, family worries, loss, or a personal struggle or crisis can also contribute to decreased academic performance.</w:t>
      </w:r>
      <w:r w:rsidRPr="0053360D">
        <w:rPr>
          <w:rFonts w:ascii="Calibri" w:eastAsia="Calibri" w:hAnsi="Calibri" w:cs="Calibri"/>
          <w:kern w:val="1"/>
        </w:rPr>
        <w:t xml:space="preserve"> </w:t>
      </w:r>
      <w:r w:rsidRPr="0053360D">
        <w:rPr>
          <w:rFonts w:ascii="Calibri" w:eastAsia="Calibri" w:hAnsi="Calibri" w:cs="Calibri"/>
          <w:iCs/>
          <w:kern w:val="1"/>
        </w:rPr>
        <w:t xml:space="preserve">Life at college can get complicated. If you’re feeling stressed, overwhelmed, lost, anxious, depressed or are struggling with personal issues, do not hesitate to call or visit Student Counseling Services (SCS). </w:t>
      </w:r>
    </w:p>
    <w:p w14:paraId="3A30B61E" w14:textId="46FC66CE" w:rsid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iCs/>
          <w:kern w:val="1"/>
        </w:rPr>
      </w:pPr>
      <w:r w:rsidRPr="0053360D">
        <w:rPr>
          <w:rFonts w:ascii="Calibri" w:eastAsia="Calibri" w:hAnsi="Calibri" w:cs="Calibri"/>
          <w:iCs/>
          <w:kern w:val="1"/>
        </w:rPr>
        <w:t>Remember, getting help is a smart and courageous thing to do -- for yourself and for your loved ones. These services are free and completely confidential. SCS is located at 320 Student Services Building, 309-438-3655.</w:t>
      </w:r>
    </w:p>
    <w:p w14:paraId="223CA273" w14:textId="77777777" w:rsidR="00E7121E" w:rsidRDefault="00E7121E"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p>
    <w:p w14:paraId="666256EA" w14:textId="2F105FEC" w:rsidR="008706A8" w:rsidRPr="008706A8"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kern w:val="1"/>
        </w:rPr>
      </w:pPr>
      <w:r w:rsidRPr="00E529F6">
        <w:rPr>
          <w:rFonts w:ascii="Calibri" w:eastAsia="Calibri" w:hAnsi="Calibri" w:cs="Calibri"/>
          <w:b/>
          <w:kern w:val="1"/>
        </w:rPr>
        <w:t>Title IX</w:t>
      </w:r>
      <w:r>
        <w:rPr>
          <w:rFonts w:ascii="Calibri" w:eastAsia="Calibri" w:hAnsi="Calibri" w:cs="Calibri"/>
          <w:b/>
          <w:kern w:val="1"/>
        </w:rPr>
        <w:t>-</w:t>
      </w:r>
    </w:p>
    <w:p w14:paraId="65AD3668" w14:textId="77777777" w:rsidR="008706A8" w:rsidRPr="0053360D" w:rsidRDefault="008706A8" w:rsidP="00870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iCs/>
          <w:kern w:val="1"/>
        </w:rPr>
      </w:pPr>
      <w:r>
        <w:rPr>
          <w:rFonts w:ascii="Calibri" w:eastAsia="Calibri" w:hAnsi="Calibri" w:cs="Calibri"/>
          <w:iCs/>
          <w:kern w:val="1"/>
        </w:rPr>
        <w:t>I</w:t>
      </w:r>
      <w:r w:rsidRPr="0053360D">
        <w:rPr>
          <w:rFonts w:ascii="Calibri" w:eastAsia="Calibri" w:hAnsi="Calibri" w:cs="Calibri"/>
          <w:iCs/>
          <w:kern w:val="1"/>
        </w:rPr>
        <w:t xml:space="preserve">SU provides support and resources to students, faculty, staff, and visitors to campus to address concerns relating to: Gender-based discrimination, sexual harassment, sexual assault/misconduct, dating/domestic violence, and stalking. To make a report of sexual assault, sexual harassment or gender discrimination, please contact Anthony </w:t>
      </w:r>
      <w:proofErr w:type="spellStart"/>
      <w:r w:rsidRPr="0053360D">
        <w:rPr>
          <w:rFonts w:ascii="Calibri" w:eastAsia="Calibri" w:hAnsi="Calibri" w:cs="Calibri"/>
          <w:iCs/>
          <w:kern w:val="1"/>
        </w:rPr>
        <w:t>Walesby</w:t>
      </w:r>
      <w:proofErr w:type="spellEnd"/>
      <w:r w:rsidRPr="0053360D">
        <w:rPr>
          <w:rFonts w:ascii="Calibri" w:eastAsia="Calibri" w:hAnsi="Calibri" w:cs="Calibri"/>
          <w:iCs/>
          <w:kern w:val="1"/>
        </w:rPr>
        <w:t>, Title IX Coordinator; email-EqualOpportunity@IllinoisState.edu; phone-(309)438-3383; office-310 Hovey Hall</w:t>
      </w:r>
    </w:p>
    <w:p w14:paraId="21C66AEE" w14:textId="77777777" w:rsidR="004B2333" w:rsidRDefault="004B2333" w:rsidP="00870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360"/>
        <w:outlineLvl w:val="0"/>
        <w:rPr>
          <w:rFonts w:ascii="Calibri" w:eastAsia="Times New Roman" w:hAnsi="Calibri" w:cs="Calibri"/>
          <w:b/>
        </w:rPr>
      </w:pPr>
    </w:p>
    <w:p w14:paraId="30A1B277" w14:textId="77777777" w:rsidR="008706A8" w:rsidRPr="0053360D" w:rsidRDefault="008706A8" w:rsidP="00870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360"/>
        <w:outlineLvl w:val="0"/>
        <w:rPr>
          <w:rFonts w:ascii="Calibri" w:eastAsia="Times New Roman" w:hAnsi="Calibri" w:cs="Calibri"/>
          <w:b/>
        </w:rPr>
      </w:pPr>
      <w:r w:rsidRPr="0053360D">
        <w:rPr>
          <w:rFonts w:ascii="Calibri" w:eastAsia="Times New Roman" w:hAnsi="Calibri" w:cs="Calibri"/>
          <w:b/>
        </w:rPr>
        <w:t>Academic Dishonesty</w:t>
      </w:r>
      <w:r>
        <w:rPr>
          <w:rFonts w:ascii="Calibri" w:eastAsia="Times New Roman" w:hAnsi="Calibri" w:cs="Calibri"/>
          <w:b/>
        </w:rPr>
        <w:t>-</w:t>
      </w:r>
    </w:p>
    <w:p w14:paraId="3EA38C93" w14:textId="77777777" w:rsidR="002807BA" w:rsidRDefault="008706A8" w:rsidP="008706A8">
      <w:pPr>
        <w:widowControl w:val="0"/>
        <w:autoSpaceDE w:val="0"/>
        <w:autoSpaceDN w:val="0"/>
        <w:adjustRightInd w:val="0"/>
        <w:rPr>
          <w:rFonts w:ascii="Calibri" w:eastAsia="Times New Roman" w:hAnsi="Calibri" w:cs="Calibri"/>
        </w:rPr>
      </w:pPr>
      <w:r w:rsidRPr="0053360D">
        <w:rPr>
          <w:rFonts w:ascii="Calibri" w:eastAsia="Times New Roman" w:hAnsi="Calibri" w:cs="Calibri"/>
        </w:rPr>
        <w:t xml:space="preserve">Academic honesty is a cornerstone of the mission of the University. Unless it is otherwise stipulated, students may submit for evaluation only that work that is their own and that is submitted originally for a specific course. </w:t>
      </w:r>
    </w:p>
    <w:p w14:paraId="0A6E70B6" w14:textId="77777777" w:rsidR="00B252F8" w:rsidRPr="007F1C6E" w:rsidRDefault="00B252F8" w:rsidP="008706A8">
      <w:pPr>
        <w:widowControl w:val="0"/>
        <w:autoSpaceDE w:val="0"/>
        <w:autoSpaceDN w:val="0"/>
        <w:adjustRightInd w:val="0"/>
        <w:rPr>
          <w:rFonts w:ascii="Calibri" w:eastAsia="Times New Roman" w:hAnsi="Calibri" w:cs="Calibri"/>
          <w:sz w:val="14"/>
        </w:rPr>
      </w:pPr>
    </w:p>
    <w:p w14:paraId="4648448A" w14:textId="4B5A5913" w:rsidR="008706A8" w:rsidRPr="0053360D" w:rsidRDefault="008706A8" w:rsidP="008706A8">
      <w:pPr>
        <w:widowControl w:val="0"/>
        <w:autoSpaceDE w:val="0"/>
        <w:autoSpaceDN w:val="0"/>
        <w:adjustRightInd w:val="0"/>
        <w:rPr>
          <w:rFonts w:ascii="Calibri" w:eastAsia="Times New Roman" w:hAnsi="Calibri" w:cs="Calibri"/>
        </w:rPr>
      </w:pPr>
      <w:r w:rsidRPr="0053360D">
        <w:rPr>
          <w:rFonts w:ascii="Calibri" w:eastAsia="Times New Roman" w:hAnsi="Calibri" w:cs="Calibri"/>
        </w:rPr>
        <w:t xml:space="preserve">According to traditions of higher education, forms of conduct that will be considered evidence of academic misconduct include but are not limited to the following: conversations between students during an examination; reviewing, without authorization, material during an examination (e.g., personal notes, another student's exam); unauthorized collaboration; submission of a paper also submitted for credit in another course; reference to written material related to the course brought into an examination room during a closed-book, written examination; and submission without proper acknowledgment of work that is based partially or entirely on the ideas or writings of others. </w:t>
      </w:r>
    </w:p>
    <w:p w14:paraId="5D7A3CA5" w14:textId="77777777" w:rsidR="008706A8" w:rsidRPr="007F1C6E" w:rsidRDefault="008706A8" w:rsidP="008706A8">
      <w:pPr>
        <w:widowControl w:val="0"/>
        <w:autoSpaceDE w:val="0"/>
        <w:autoSpaceDN w:val="0"/>
        <w:adjustRightInd w:val="0"/>
        <w:rPr>
          <w:rFonts w:ascii="Calibri" w:eastAsia="Times New Roman" w:hAnsi="Calibri" w:cs="Calibri"/>
          <w:sz w:val="14"/>
        </w:rPr>
      </w:pPr>
    </w:p>
    <w:p w14:paraId="35531CEA" w14:textId="3C9A8999" w:rsidR="004C4F7F" w:rsidRPr="00065049" w:rsidRDefault="008706A8" w:rsidP="00065049">
      <w:pPr>
        <w:widowControl w:val="0"/>
        <w:autoSpaceDE w:val="0"/>
        <w:autoSpaceDN w:val="0"/>
        <w:adjustRightInd w:val="0"/>
        <w:rPr>
          <w:rFonts w:ascii="Calibri" w:eastAsia="Times New Roman" w:hAnsi="Calibri" w:cs="Calibri"/>
        </w:rPr>
      </w:pPr>
      <w:r w:rsidRPr="0053360D">
        <w:rPr>
          <w:rFonts w:ascii="Calibri" w:eastAsia="Times New Roman" w:hAnsi="Calibri" w:cs="Calibri"/>
        </w:rPr>
        <w:t xml:space="preserve">Only when a faculty member gives prior approval for such actions are those actions acceptable. </w:t>
      </w:r>
      <w:r w:rsidRPr="0053360D">
        <w:rPr>
          <w:rFonts w:ascii="Calibri" w:eastAsia="Times New Roman" w:hAnsi="Calibri" w:cs="Calibri"/>
          <w:color w:val="000000"/>
        </w:rPr>
        <w:t>You are expected to be honest in all academic work, consistent with the academic integrity policy as outlined in the Code of Student Conduct. All work is to be appropriately cited when it is borrowed, directly or indirectly, from another source. Unauthorized and unacknowledged collaboration on any work, or the presentation of someone else’s work, is plagiarism. In certain circumstances, I may be required to refer violations to the Office of Student Conduct and Conflict Resolution.</w:t>
      </w:r>
    </w:p>
    <w:p w14:paraId="32DD1B6F" w14:textId="09CC5E55" w:rsidR="004C4F7F" w:rsidRDefault="004C4F7F" w:rsidP="008706A8">
      <w:pPr>
        <w:outlineLvl w:val="0"/>
        <w:rPr>
          <w:rFonts w:ascii="Calibri" w:eastAsia="Times New Roman" w:hAnsi="Calibri" w:cs="Calibri"/>
          <w:b/>
          <w:bCs/>
          <w:color w:val="000000"/>
        </w:rPr>
      </w:pPr>
    </w:p>
    <w:p w14:paraId="004BA199" w14:textId="70831F54" w:rsidR="007B0054" w:rsidRDefault="007B0054" w:rsidP="008706A8">
      <w:pPr>
        <w:outlineLvl w:val="0"/>
        <w:rPr>
          <w:rFonts w:ascii="Calibri" w:eastAsia="Times New Roman" w:hAnsi="Calibri" w:cs="Calibri"/>
          <w:b/>
          <w:bCs/>
          <w:color w:val="000000"/>
        </w:rPr>
      </w:pPr>
    </w:p>
    <w:p w14:paraId="7155D4EC" w14:textId="77777777" w:rsidR="007B0054" w:rsidRDefault="007B0054" w:rsidP="008706A8">
      <w:pPr>
        <w:outlineLvl w:val="0"/>
        <w:rPr>
          <w:rFonts w:ascii="Calibri" w:eastAsia="Times New Roman" w:hAnsi="Calibri" w:cs="Calibri"/>
          <w:b/>
          <w:bCs/>
          <w:color w:val="000000"/>
        </w:rPr>
      </w:pPr>
    </w:p>
    <w:p w14:paraId="6054C149" w14:textId="5089004B" w:rsidR="008706A8" w:rsidRDefault="008706A8" w:rsidP="008706A8">
      <w:pPr>
        <w:outlineLvl w:val="0"/>
        <w:rPr>
          <w:rFonts w:ascii="Calibri" w:eastAsia="Times New Roman" w:hAnsi="Calibri" w:cs="Calibri"/>
          <w:b/>
          <w:bCs/>
          <w:color w:val="000000"/>
        </w:rPr>
      </w:pPr>
      <w:r w:rsidRPr="00AB4986">
        <w:rPr>
          <w:rFonts w:ascii="Calibri" w:eastAsia="Times New Roman" w:hAnsi="Calibri" w:cs="Calibri"/>
          <w:b/>
          <w:bCs/>
          <w:color w:val="000000"/>
        </w:rPr>
        <w:lastRenderedPageBreak/>
        <w:t>Group</w:t>
      </w:r>
      <w:r w:rsidR="00AB4986">
        <w:rPr>
          <w:rFonts w:ascii="Calibri" w:eastAsia="Times New Roman" w:hAnsi="Calibri" w:cs="Calibri"/>
          <w:b/>
          <w:bCs/>
          <w:color w:val="000000"/>
        </w:rPr>
        <w:t>-</w:t>
      </w:r>
      <w:r w:rsidRPr="00AB4986">
        <w:rPr>
          <w:rFonts w:ascii="Calibri" w:eastAsia="Times New Roman" w:hAnsi="Calibri" w:cs="Calibri"/>
          <w:b/>
          <w:bCs/>
          <w:color w:val="000000"/>
        </w:rPr>
        <w:t>Work Policy-</w:t>
      </w:r>
    </w:p>
    <w:p w14:paraId="642D0413" w14:textId="2407434F" w:rsidR="006B582B" w:rsidRDefault="006B582B" w:rsidP="008706A8">
      <w:pPr>
        <w:outlineLvl w:val="0"/>
        <w:rPr>
          <w:rFonts w:ascii="Calibri" w:eastAsia="Times New Roman" w:hAnsi="Calibri" w:cs="Calibri"/>
          <w:bCs/>
          <w:color w:val="000000"/>
        </w:rPr>
      </w:pPr>
      <w:r w:rsidRPr="006B582B">
        <w:rPr>
          <w:rFonts w:ascii="Calibri" w:eastAsia="Times New Roman" w:hAnsi="Calibri" w:cs="Calibri"/>
          <w:bCs/>
          <w:color w:val="000000"/>
        </w:rPr>
        <w:t>The</w:t>
      </w:r>
      <w:r>
        <w:rPr>
          <w:rFonts w:ascii="Calibri" w:eastAsia="Times New Roman" w:hAnsi="Calibri" w:cs="Calibri"/>
          <w:bCs/>
          <w:color w:val="000000"/>
        </w:rPr>
        <w:t xml:space="preserve"> purpose of group work]. In the case that you </w:t>
      </w:r>
      <w:r w:rsidR="00DE792C">
        <w:rPr>
          <w:rFonts w:ascii="Calibri" w:eastAsia="Times New Roman" w:hAnsi="Calibri" w:cs="Calibri"/>
          <w:bCs/>
          <w:color w:val="000000"/>
        </w:rPr>
        <w:t xml:space="preserve">find yourself experiencing an unproductive group member, you will need to follow the following steps. </w:t>
      </w:r>
      <w:r w:rsidRPr="006B582B">
        <w:rPr>
          <w:rFonts w:ascii="Calibri" w:eastAsia="Times New Roman" w:hAnsi="Calibri" w:cs="Calibri"/>
          <w:bCs/>
          <w:color w:val="000000"/>
        </w:rPr>
        <w:t>(1) Email "warning" of failure to contribute; (2) intervention meeting with me regarding concerns; and (3) dismissal from the project, which results in a forfeiture of all points. I have this in place to protect group members and myself for lazy and disgruntled students who refuse to do the work.</w:t>
      </w:r>
    </w:p>
    <w:p w14:paraId="45ADED03" w14:textId="3C6A7896" w:rsidR="006C5DEB" w:rsidRDefault="006C5DEB" w:rsidP="008706A8">
      <w:pPr>
        <w:outlineLvl w:val="0"/>
        <w:rPr>
          <w:rFonts w:ascii="Calibri" w:eastAsia="Times New Roman" w:hAnsi="Calibri" w:cs="Calibri"/>
          <w:bCs/>
          <w:color w:val="000000"/>
        </w:rPr>
      </w:pPr>
    </w:p>
    <w:p w14:paraId="5BA0ECEE" w14:textId="37709D6E" w:rsidR="006C5DEB" w:rsidRPr="006B582B" w:rsidRDefault="006C5DEB" w:rsidP="008706A8">
      <w:pPr>
        <w:outlineLvl w:val="0"/>
        <w:rPr>
          <w:rFonts w:ascii="Calibri" w:eastAsia="Times New Roman" w:hAnsi="Calibri" w:cs="Calibri"/>
          <w:bCs/>
          <w:color w:val="000000"/>
        </w:rPr>
      </w:pPr>
      <w:r>
        <w:rPr>
          <w:rFonts w:ascii="Calibri" w:eastAsia="Times New Roman" w:hAnsi="Calibri" w:cs="Calibri"/>
          <w:bCs/>
          <w:color w:val="000000"/>
        </w:rPr>
        <w:t>Each student will be responsible for completing an evaluation for each group member.</w:t>
      </w:r>
      <w:r w:rsidR="00376AA0">
        <w:rPr>
          <w:rFonts w:ascii="Calibri" w:eastAsia="Times New Roman" w:hAnsi="Calibri" w:cs="Calibri"/>
          <w:bCs/>
          <w:color w:val="000000"/>
        </w:rPr>
        <w:t xml:space="preserve"> If there is a problematic trend across the group’s evaluation, </w:t>
      </w:r>
      <w:r w:rsidR="002D6F0C">
        <w:rPr>
          <w:rFonts w:ascii="Calibri" w:eastAsia="Times New Roman" w:hAnsi="Calibri" w:cs="Calibri"/>
          <w:bCs/>
          <w:color w:val="000000"/>
        </w:rPr>
        <w:t>I will reach out to group members for individual meetings</w:t>
      </w:r>
      <w:r w:rsidR="004871E4">
        <w:rPr>
          <w:rFonts w:ascii="Calibri" w:eastAsia="Times New Roman" w:hAnsi="Calibri" w:cs="Calibri"/>
          <w:bCs/>
          <w:color w:val="000000"/>
        </w:rPr>
        <w:t xml:space="preserve"> to inquire into the situation. I reserve the right to assign group member’s </w:t>
      </w:r>
      <w:r w:rsidR="00740873">
        <w:rPr>
          <w:rFonts w:ascii="Calibri" w:eastAsia="Times New Roman" w:hAnsi="Calibri" w:cs="Calibri"/>
          <w:bCs/>
          <w:color w:val="000000"/>
        </w:rPr>
        <w:t>deduct points from individual students’</w:t>
      </w:r>
      <w:r w:rsidR="004871E4">
        <w:rPr>
          <w:rFonts w:ascii="Calibri" w:eastAsia="Times New Roman" w:hAnsi="Calibri" w:cs="Calibri"/>
          <w:bCs/>
          <w:color w:val="000000"/>
        </w:rPr>
        <w:t xml:space="preserve"> </w:t>
      </w:r>
      <w:r w:rsidR="00740873">
        <w:rPr>
          <w:rFonts w:ascii="Calibri" w:eastAsia="Times New Roman" w:hAnsi="Calibri" w:cs="Calibri"/>
          <w:bCs/>
          <w:color w:val="000000"/>
        </w:rPr>
        <w:t xml:space="preserve">grades based on their behavior. </w:t>
      </w:r>
      <w:r w:rsidR="0051779B">
        <w:rPr>
          <w:rFonts w:ascii="Calibri" w:eastAsia="Times New Roman" w:hAnsi="Calibri" w:cs="Calibri"/>
          <w:bCs/>
          <w:color w:val="000000"/>
        </w:rPr>
        <w:t>There is no guarantee that group members will receive the same final grade, each group member must hold their own weight during class facilitations.</w:t>
      </w:r>
    </w:p>
    <w:p w14:paraId="78856911" w14:textId="0620500A" w:rsidR="004B2333" w:rsidRDefault="004B2333" w:rsidP="004B2333">
      <w:pPr>
        <w:autoSpaceDE w:val="0"/>
        <w:autoSpaceDN w:val="0"/>
        <w:adjustRightInd w:val="0"/>
        <w:rPr>
          <w:rFonts w:ascii="Calibri" w:eastAsia="Times New Roman" w:hAnsi="Calibri" w:cs="Calibri"/>
          <w:b/>
          <w:bCs/>
          <w:color w:val="000000"/>
        </w:rPr>
      </w:pPr>
    </w:p>
    <w:p w14:paraId="20AB3DF1" w14:textId="21A61E0A" w:rsidR="000C6E18" w:rsidRDefault="005F599E" w:rsidP="004B2333">
      <w:pPr>
        <w:autoSpaceDE w:val="0"/>
        <w:autoSpaceDN w:val="0"/>
        <w:adjustRightInd w:val="0"/>
        <w:rPr>
          <w:rFonts w:ascii="Calibri" w:eastAsia="Calibri" w:hAnsi="Calibri" w:cs="Calibri"/>
          <w:b/>
          <w:bCs/>
          <w:kern w:val="1"/>
        </w:rPr>
      </w:pPr>
      <w:r>
        <w:rPr>
          <w:rFonts w:ascii="Calibri" w:eastAsia="Times New Roman" w:hAnsi="Calibri" w:cs="Calibri"/>
          <w:b/>
          <w:bCs/>
          <w:color w:val="000000"/>
        </w:rPr>
        <w:t>Technology Policy-</w:t>
      </w:r>
    </w:p>
    <w:p w14:paraId="2EDFC94E" w14:textId="77777777" w:rsidR="00E924F7" w:rsidRDefault="00E924F7" w:rsidP="00E924F7">
      <w:pPr>
        <w:autoSpaceDE w:val="0"/>
        <w:autoSpaceDN w:val="0"/>
        <w:adjustRightInd w:val="0"/>
        <w:rPr>
          <w:rFonts w:ascii="Calibri" w:eastAsia="Calibri" w:hAnsi="Calibri" w:cs="Calibri"/>
        </w:rPr>
      </w:pPr>
      <w:r w:rsidRPr="0056754B">
        <w:rPr>
          <w:rFonts w:ascii="Calibri" w:eastAsia="Calibri" w:hAnsi="Calibri" w:cs="Calibri"/>
        </w:rPr>
        <w:t xml:space="preserve">Out of courtesy for all participating in the learning experience, all cell phones must be turned off before entering the classroom, and they should not be turned on until class is over. This means, of course, that there should be no text messaging occurring during class. </w:t>
      </w:r>
      <w:r w:rsidRPr="0053360D">
        <w:rPr>
          <w:rFonts w:ascii="Calibri" w:eastAsia="Calibri" w:hAnsi="Calibri" w:cs="Calibri"/>
        </w:rPr>
        <w:t>Please keep cell phones and laptops/tablets tucked away during our class except otherwise instructed by me. I am willing to honor accommodation requests confirmed through Student Access and Accommodation Services. Failure to follow the technology policy will result in a student’s dismissal from class until a conversation regarding his/her/their behavior is addressed</w:t>
      </w:r>
      <w:r>
        <w:rPr>
          <w:rFonts w:ascii="Calibri" w:eastAsia="Calibri" w:hAnsi="Calibri" w:cs="Calibri"/>
        </w:rPr>
        <w:t>.</w:t>
      </w:r>
    </w:p>
    <w:p w14:paraId="2C6D38C1" w14:textId="77777777" w:rsidR="005F599E" w:rsidRDefault="005F599E" w:rsidP="005F599E">
      <w:pPr>
        <w:autoSpaceDE w:val="0"/>
        <w:autoSpaceDN w:val="0"/>
        <w:adjustRightInd w:val="0"/>
        <w:rPr>
          <w:rFonts w:ascii="Calibri" w:eastAsia="Calibri" w:hAnsi="Calibri" w:cs="Calibri"/>
          <w:b/>
          <w:bCs/>
          <w:kern w:val="1"/>
        </w:rPr>
      </w:pPr>
    </w:p>
    <w:p w14:paraId="6D961247" w14:textId="77777777" w:rsidR="00445D21" w:rsidRPr="0096681D" w:rsidRDefault="00445D21" w:rsidP="00445D21">
      <w:pPr>
        <w:autoSpaceDE w:val="0"/>
        <w:autoSpaceDN w:val="0"/>
        <w:adjustRightInd w:val="0"/>
        <w:ind w:firstLine="720"/>
        <w:rPr>
          <w:rFonts w:ascii="Calibri" w:eastAsia="Calibri" w:hAnsi="Calibri" w:cs="Calibri"/>
          <w:bCs/>
          <w:i/>
          <w:kern w:val="1"/>
          <w:sz w:val="22"/>
          <w:u w:val="single"/>
        </w:rPr>
      </w:pPr>
      <w:r w:rsidRPr="0096681D">
        <w:rPr>
          <w:rFonts w:ascii="Calibri" w:eastAsia="Calibri" w:hAnsi="Calibri" w:cs="Calibri"/>
          <w:bCs/>
          <w:i/>
          <w:kern w:val="1"/>
          <w:sz w:val="22"/>
          <w:u w:val="single"/>
        </w:rPr>
        <w:t>PERMISSION REQUIRED TO RECORD-</w:t>
      </w:r>
    </w:p>
    <w:p w14:paraId="31480F20" w14:textId="77777777" w:rsidR="00445D21" w:rsidRDefault="00445D21" w:rsidP="00445D21">
      <w:pPr>
        <w:autoSpaceDE w:val="0"/>
        <w:autoSpaceDN w:val="0"/>
        <w:adjustRightInd w:val="0"/>
        <w:ind w:left="720"/>
        <w:rPr>
          <w:rFonts w:ascii="Calibri" w:eastAsia="Calibri" w:hAnsi="Calibri" w:cs="Calibri"/>
          <w:bCs/>
          <w:kern w:val="1"/>
        </w:rPr>
      </w:pPr>
      <w:r w:rsidRPr="00B252F8">
        <w:rPr>
          <w:rFonts w:ascii="Calibri" w:eastAsia="Calibri" w:hAnsi="Calibri" w:cs="Calibri"/>
          <w:bCs/>
          <w:kern w:val="1"/>
        </w:rPr>
        <w:t>Students must obtain written permission from the instructor if they wish either to photograph classroom lectures or discussions or to record them using audio or video devices. This restriction includes visual materials that accompany the lecture/discussion, such as lecture slides, whiteboard notes/equations, etc. Such recordings are to be used solely for the purposes of individual or group study with other students enrolled in the class.</w:t>
      </w:r>
      <w:r>
        <w:rPr>
          <w:rFonts w:ascii="Calibri" w:eastAsia="Calibri" w:hAnsi="Calibri" w:cs="Calibri"/>
          <w:bCs/>
          <w:kern w:val="1"/>
        </w:rPr>
        <w:t xml:space="preserve"> </w:t>
      </w:r>
    </w:p>
    <w:p w14:paraId="098155FC" w14:textId="77777777" w:rsidR="00B252F8" w:rsidRDefault="00B252F8" w:rsidP="004B2333">
      <w:pPr>
        <w:autoSpaceDE w:val="0"/>
        <w:autoSpaceDN w:val="0"/>
        <w:adjustRightInd w:val="0"/>
        <w:rPr>
          <w:rFonts w:ascii="Calibri" w:eastAsia="Calibri" w:hAnsi="Calibri" w:cs="Calibri"/>
          <w:bCs/>
          <w:kern w:val="1"/>
        </w:rPr>
      </w:pPr>
    </w:p>
    <w:p w14:paraId="2373311D" w14:textId="33E90F63" w:rsidR="004B2333" w:rsidRPr="0056754B" w:rsidRDefault="004B2333" w:rsidP="00E924F7">
      <w:pPr>
        <w:autoSpaceDE w:val="0"/>
        <w:autoSpaceDN w:val="0"/>
        <w:adjustRightInd w:val="0"/>
        <w:ind w:left="720"/>
        <w:rPr>
          <w:rFonts w:ascii="Calibri" w:eastAsia="Calibri" w:hAnsi="Calibri" w:cs="Calibri"/>
          <w:bCs/>
          <w:kern w:val="1"/>
        </w:rPr>
      </w:pPr>
      <w:r w:rsidRPr="00B252F8">
        <w:rPr>
          <w:rFonts w:ascii="Calibri" w:eastAsia="Calibri" w:hAnsi="Calibri" w:cs="Calibri"/>
          <w:bCs/>
          <w:kern w:val="1"/>
        </w:rPr>
        <w:t>They may not be reproduced, shared in any way (including electronically or posting in any web environment) with those not in the class.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p>
    <w:p w14:paraId="4653002C" w14:textId="77777777" w:rsidR="0056754B" w:rsidRDefault="0056754B" w:rsidP="00AE6754">
      <w:pPr>
        <w:autoSpaceDE w:val="0"/>
        <w:autoSpaceDN w:val="0"/>
        <w:adjustRightInd w:val="0"/>
        <w:rPr>
          <w:rFonts w:ascii="Calibri" w:eastAsia="Calibri" w:hAnsi="Calibri" w:cs="Calibri"/>
        </w:rPr>
      </w:pPr>
    </w:p>
    <w:p w14:paraId="497816FD" w14:textId="1F16C26D" w:rsidR="00E7121E" w:rsidRDefault="00E7121E" w:rsidP="00AE6754">
      <w:pPr>
        <w:autoSpaceDE w:val="0"/>
        <w:autoSpaceDN w:val="0"/>
        <w:adjustRightInd w:val="0"/>
        <w:rPr>
          <w:rFonts w:ascii="Calibri" w:eastAsia="Calibri" w:hAnsi="Calibri" w:cs="Calibri"/>
        </w:rPr>
      </w:pPr>
    </w:p>
    <w:p w14:paraId="7E61EA1F" w14:textId="601D9243" w:rsidR="00E7121E" w:rsidRDefault="00E7121E" w:rsidP="00AE6754">
      <w:pPr>
        <w:autoSpaceDE w:val="0"/>
        <w:autoSpaceDN w:val="0"/>
        <w:adjustRightInd w:val="0"/>
        <w:rPr>
          <w:rFonts w:ascii="Calibri" w:eastAsia="Calibri" w:hAnsi="Calibri" w:cs="Calibri"/>
        </w:rPr>
      </w:pPr>
    </w:p>
    <w:p w14:paraId="698107E1" w14:textId="77777777" w:rsidR="00212D12" w:rsidRDefault="00212D12" w:rsidP="00AE6754">
      <w:pPr>
        <w:autoSpaceDE w:val="0"/>
        <w:autoSpaceDN w:val="0"/>
        <w:adjustRightInd w:val="0"/>
        <w:rPr>
          <w:rFonts w:ascii="Calibri" w:eastAsia="Calibri" w:hAnsi="Calibri" w:cs="Calibri"/>
        </w:rPr>
      </w:pPr>
    </w:p>
    <w:p w14:paraId="10390D8F" w14:textId="019EE3FD" w:rsidR="0056754B" w:rsidRDefault="0056754B" w:rsidP="00AE6754">
      <w:pPr>
        <w:autoSpaceDE w:val="0"/>
        <w:autoSpaceDN w:val="0"/>
        <w:adjustRightInd w:val="0"/>
        <w:rPr>
          <w:rFonts w:ascii="Calibri" w:eastAsia="Calibri" w:hAnsi="Calibri" w:cs="Calibri"/>
        </w:rPr>
      </w:pPr>
    </w:p>
    <w:p w14:paraId="479D1F53" w14:textId="77777777" w:rsidR="007B0054" w:rsidRDefault="007B0054" w:rsidP="00AE6754">
      <w:pPr>
        <w:autoSpaceDE w:val="0"/>
        <w:autoSpaceDN w:val="0"/>
        <w:adjustRightInd w:val="0"/>
        <w:rPr>
          <w:rFonts w:ascii="Calibri" w:eastAsia="Calibri" w:hAnsi="Calibri" w:cs="Calibri"/>
        </w:rPr>
      </w:pPr>
    </w:p>
    <w:p w14:paraId="6D061F01" w14:textId="77777777" w:rsidR="00E7121E" w:rsidRPr="00AE6754" w:rsidRDefault="00E7121E" w:rsidP="00AE6754">
      <w:pPr>
        <w:autoSpaceDE w:val="0"/>
        <w:autoSpaceDN w:val="0"/>
        <w:adjustRightInd w:val="0"/>
        <w:rPr>
          <w:rFonts w:ascii="Calibri" w:eastAsia="Calibri" w:hAnsi="Calibri" w:cs="Calibri"/>
        </w:rPr>
      </w:pPr>
    </w:p>
    <w:p w14:paraId="64B14B4D" w14:textId="3C319B3B" w:rsidR="0091692D" w:rsidRPr="00B90AD1" w:rsidRDefault="00187F21" w:rsidP="00AE6754">
      <w:pPr>
        <w:rPr>
          <w:sz w:val="28"/>
          <w:szCs w:val="28"/>
        </w:rPr>
      </w:pPr>
      <w:r w:rsidRPr="00D625C6">
        <w:rPr>
          <w:b/>
          <w:sz w:val="28"/>
          <w:szCs w:val="28"/>
        </w:rPr>
        <w:lastRenderedPageBreak/>
        <w:t>Tentative Reading Schedule</w:t>
      </w:r>
      <w:r w:rsidR="002E2959" w:rsidRPr="00D625C6">
        <w:rPr>
          <w:b/>
          <w:sz w:val="28"/>
          <w:szCs w:val="28"/>
        </w:rPr>
        <w:t xml:space="preserve"> </w:t>
      </w:r>
      <w:r w:rsidR="002E2959" w:rsidRPr="00B90AD1">
        <w:rPr>
          <w:sz w:val="28"/>
          <w:szCs w:val="28"/>
        </w:rPr>
        <w:t>(subject to change)</w:t>
      </w:r>
      <w:r w:rsidR="00212E10">
        <w:rPr>
          <w:sz w:val="28"/>
          <w:szCs w:val="28"/>
        </w:rPr>
        <w:tab/>
      </w:r>
      <w:r w:rsidR="00212E10">
        <w:rPr>
          <w:sz w:val="28"/>
          <w:szCs w:val="28"/>
        </w:rPr>
        <w:tab/>
      </w:r>
      <w:r w:rsidR="00212E10">
        <w:rPr>
          <w:sz w:val="28"/>
          <w:szCs w:val="28"/>
        </w:rPr>
        <w:tab/>
      </w:r>
      <w:r w:rsidR="0092022A">
        <w:rPr>
          <w:sz w:val="28"/>
          <w:szCs w:val="28"/>
        </w:rPr>
        <w:t xml:space="preserve"> </w:t>
      </w:r>
      <w:r w:rsidR="0098652A">
        <w:rPr>
          <w:sz w:val="28"/>
          <w:szCs w:val="28"/>
        </w:rPr>
        <w:t>Y</w:t>
      </w:r>
      <w:r w:rsidR="00212E10">
        <w:rPr>
          <w:sz w:val="28"/>
          <w:szCs w:val="28"/>
        </w:rPr>
        <w:t xml:space="preserve">ouTube= </w:t>
      </w:r>
      <w:r w:rsidR="00212E10" w:rsidRPr="00212E10">
        <w:rPr>
          <w:b/>
          <w:sz w:val="28"/>
          <w:szCs w:val="28"/>
        </w:rPr>
        <w:t>[Y]</w:t>
      </w:r>
    </w:p>
    <w:tbl>
      <w:tblPr>
        <w:tblStyle w:val="TableGrid"/>
        <w:tblW w:w="9805" w:type="dxa"/>
        <w:tblLook w:val="04A0" w:firstRow="1" w:lastRow="0" w:firstColumn="1" w:lastColumn="0" w:noHBand="0" w:noVBand="1"/>
      </w:tblPr>
      <w:tblGrid>
        <w:gridCol w:w="1030"/>
        <w:gridCol w:w="3205"/>
        <w:gridCol w:w="3050"/>
        <w:gridCol w:w="2520"/>
      </w:tblGrid>
      <w:tr w:rsidR="00771685" w14:paraId="039B1499" w14:textId="77777777" w:rsidTr="00DA2D9A">
        <w:tc>
          <w:tcPr>
            <w:tcW w:w="1030" w:type="dxa"/>
          </w:tcPr>
          <w:p w14:paraId="0694623C"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Date</w:t>
            </w:r>
          </w:p>
        </w:tc>
        <w:tc>
          <w:tcPr>
            <w:tcW w:w="3205" w:type="dxa"/>
          </w:tcPr>
          <w:p w14:paraId="058939BE" w14:textId="319FE072"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Topic</w:t>
            </w:r>
          </w:p>
        </w:tc>
        <w:tc>
          <w:tcPr>
            <w:tcW w:w="3050" w:type="dxa"/>
          </w:tcPr>
          <w:p w14:paraId="7C78EC5C"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Readings Due</w:t>
            </w:r>
          </w:p>
        </w:tc>
        <w:tc>
          <w:tcPr>
            <w:tcW w:w="2520" w:type="dxa"/>
          </w:tcPr>
          <w:p w14:paraId="46108A6B"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r>
              <w:rPr>
                <w:rFonts w:ascii="Calibri" w:eastAsia="Calibri" w:hAnsi="Calibri" w:cs="Calibri"/>
                <w:b/>
                <w:bCs/>
                <w:kern w:val="1"/>
                <w:sz w:val="32"/>
                <w:szCs w:val="32"/>
              </w:rPr>
              <w:t>Assignments Due</w:t>
            </w:r>
          </w:p>
        </w:tc>
      </w:tr>
      <w:tr w:rsidR="00771685" w14:paraId="668D0B3A" w14:textId="77777777" w:rsidTr="00DA2D9A">
        <w:trPr>
          <w:trHeight w:val="422"/>
        </w:trPr>
        <w:tc>
          <w:tcPr>
            <w:tcW w:w="1030" w:type="dxa"/>
          </w:tcPr>
          <w:p w14:paraId="6F71F05F"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BC05DF">
              <w:rPr>
                <w:rFonts w:ascii="Calibri" w:eastAsia="Calibri" w:hAnsi="Calibri" w:cs="Calibri"/>
                <w:b/>
                <w:bCs/>
                <w:kern w:val="1"/>
                <w:sz w:val="28"/>
                <w:szCs w:val="32"/>
              </w:rPr>
              <w:t>8/20</w:t>
            </w:r>
          </w:p>
        </w:tc>
        <w:tc>
          <w:tcPr>
            <w:tcW w:w="3205" w:type="dxa"/>
          </w:tcPr>
          <w:p w14:paraId="2916EE38" w14:textId="532C190F" w:rsidR="008706A8" w:rsidRPr="0039280C"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sidRPr="00E7121E">
              <w:rPr>
                <w:rFonts w:ascii="Calibri" w:eastAsia="Calibri" w:hAnsi="Calibri" w:cs="Calibri"/>
                <w:b/>
                <w:bCs/>
                <w:kern w:val="1"/>
                <w:szCs w:val="32"/>
              </w:rPr>
              <w:t>Course Introductions</w:t>
            </w:r>
          </w:p>
        </w:tc>
        <w:tc>
          <w:tcPr>
            <w:tcW w:w="3050" w:type="dxa"/>
          </w:tcPr>
          <w:p w14:paraId="6FBD9B61" w14:textId="0EAB865A" w:rsidR="008706A8" w:rsidRPr="009A6294" w:rsidRDefault="00013E6A" w:rsidP="006F0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Pr>
                <w:rFonts w:ascii="Calibri" w:eastAsia="Calibri" w:hAnsi="Calibri" w:cs="Calibri"/>
                <w:bCs/>
                <w:kern w:val="1"/>
                <w:szCs w:val="32"/>
              </w:rPr>
              <w:t>“</w:t>
            </w:r>
            <w:r w:rsidR="000E754E">
              <w:rPr>
                <w:rFonts w:ascii="Calibri" w:eastAsia="Calibri" w:hAnsi="Calibri" w:cs="Calibri"/>
                <w:bCs/>
                <w:kern w:val="1"/>
                <w:szCs w:val="32"/>
              </w:rPr>
              <w:t>Tips for Active Reading”</w:t>
            </w:r>
            <w:r w:rsidR="00FC775C">
              <w:rPr>
                <w:rFonts w:ascii="Calibri" w:eastAsia="Calibri" w:hAnsi="Calibri" w:cs="Calibri"/>
                <w:b/>
                <w:bCs/>
                <w:kern w:val="1"/>
                <w:szCs w:val="32"/>
              </w:rPr>
              <w:t xml:space="preserve"> (</w:t>
            </w:r>
            <w:r w:rsidR="000E754E">
              <w:rPr>
                <w:rFonts w:ascii="Calibri" w:eastAsia="Calibri" w:hAnsi="Calibri" w:cs="Calibri"/>
                <w:b/>
                <w:bCs/>
                <w:kern w:val="1"/>
                <w:szCs w:val="32"/>
              </w:rPr>
              <w:t>Do not need to read before class</w:t>
            </w:r>
            <w:r w:rsidR="00FC775C">
              <w:rPr>
                <w:rFonts w:ascii="Calibri" w:eastAsia="Calibri" w:hAnsi="Calibri" w:cs="Calibri"/>
                <w:b/>
                <w:bCs/>
                <w:kern w:val="1"/>
                <w:szCs w:val="32"/>
              </w:rPr>
              <w:t>)</w:t>
            </w:r>
          </w:p>
        </w:tc>
        <w:tc>
          <w:tcPr>
            <w:tcW w:w="2520" w:type="dxa"/>
          </w:tcPr>
          <w:p w14:paraId="57FED70E"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32"/>
                <w:szCs w:val="32"/>
              </w:rPr>
            </w:pPr>
          </w:p>
        </w:tc>
      </w:tr>
      <w:tr w:rsidR="00771685" w14:paraId="15D92AFB" w14:textId="77777777" w:rsidTr="00DA2D9A">
        <w:tc>
          <w:tcPr>
            <w:tcW w:w="1030" w:type="dxa"/>
          </w:tcPr>
          <w:p w14:paraId="4BF4936D" w14:textId="77777777" w:rsidR="008706A8" w:rsidRPr="00430E2D"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sidRPr="00430E2D">
              <w:rPr>
                <w:rFonts w:ascii="Calibri" w:eastAsia="Calibri" w:hAnsi="Calibri" w:cs="Calibri"/>
                <w:b/>
                <w:bCs/>
                <w:kern w:val="1"/>
                <w:sz w:val="28"/>
                <w:szCs w:val="32"/>
              </w:rPr>
              <w:t>8/22</w:t>
            </w:r>
          </w:p>
          <w:p w14:paraId="00C890E5" w14:textId="77777777" w:rsidR="008706A8" w:rsidRDefault="008706A8"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c>
          <w:tcPr>
            <w:tcW w:w="3205" w:type="dxa"/>
          </w:tcPr>
          <w:p w14:paraId="296B61EE" w14:textId="487F11F7" w:rsidR="008706A8" w:rsidRPr="00B75D57" w:rsidRDefault="004B53E7"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Pr>
                <w:rFonts w:ascii="Calibri" w:eastAsia="Calibri" w:hAnsi="Calibri" w:cs="Calibri"/>
                <w:b/>
                <w:bCs/>
                <w:kern w:val="1"/>
                <w:szCs w:val="32"/>
              </w:rPr>
              <w:t>Introduction to Rhetorical Criticism, part I</w:t>
            </w:r>
          </w:p>
        </w:tc>
        <w:tc>
          <w:tcPr>
            <w:tcW w:w="3050" w:type="dxa"/>
          </w:tcPr>
          <w:p w14:paraId="0C0F041F" w14:textId="654DD481" w:rsidR="008706A8" w:rsidRDefault="001364CB"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rFonts w:ascii="Calibri" w:eastAsia="Calibri" w:hAnsi="Calibri" w:cs="Calibri"/>
                <w:bCs/>
                <w:kern w:val="1"/>
              </w:rPr>
              <w:t>B</w:t>
            </w:r>
            <w:r w:rsidR="004B53E7">
              <w:rPr>
                <w:rFonts w:ascii="Calibri" w:eastAsia="Calibri" w:hAnsi="Calibri" w:cs="Calibri"/>
                <w:bCs/>
                <w:kern w:val="1"/>
              </w:rPr>
              <w:t>.</w:t>
            </w:r>
            <w:r>
              <w:rPr>
                <w:rFonts w:ascii="Calibri" w:eastAsia="Calibri" w:hAnsi="Calibri" w:cs="Calibri"/>
                <w:bCs/>
                <w:kern w:val="1"/>
              </w:rPr>
              <w:t xml:space="preserve"> Ott and G</w:t>
            </w:r>
            <w:r w:rsidR="004B53E7">
              <w:rPr>
                <w:rFonts w:ascii="Calibri" w:eastAsia="Calibri" w:hAnsi="Calibri" w:cs="Calibri"/>
                <w:bCs/>
                <w:kern w:val="1"/>
              </w:rPr>
              <w:t>.</w:t>
            </w:r>
            <w:r>
              <w:rPr>
                <w:rFonts w:ascii="Calibri" w:eastAsia="Calibri" w:hAnsi="Calibri" w:cs="Calibri"/>
                <w:bCs/>
                <w:kern w:val="1"/>
              </w:rPr>
              <w:t xml:space="preserve"> Dickerson</w:t>
            </w:r>
            <w:r w:rsidR="004B53E7">
              <w:rPr>
                <w:rFonts w:ascii="Calibri" w:eastAsia="Calibri" w:hAnsi="Calibri" w:cs="Calibri"/>
                <w:bCs/>
                <w:kern w:val="1"/>
              </w:rPr>
              <w:t xml:space="preserve">; </w:t>
            </w:r>
            <w:r w:rsidR="004B53E7">
              <w:rPr>
                <w:bCs/>
              </w:rPr>
              <w:t>“What is Rhetorical Criticism</w:t>
            </w:r>
            <w:r w:rsidR="000E754E">
              <w:rPr>
                <w:bCs/>
              </w:rPr>
              <w:t>?</w:t>
            </w:r>
            <w:r w:rsidR="004B53E7">
              <w:rPr>
                <w:bCs/>
              </w:rPr>
              <w:t xml:space="preserve">” </w:t>
            </w:r>
            <w:r w:rsidR="004B53E7" w:rsidRPr="00314E7F">
              <w:rPr>
                <w:b/>
                <w:bCs/>
              </w:rPr>
              <w:t>[Y]</w:t>
            </w:r>
          </w:p>
          <w:p w14:paraId="1798BEE8" w14:textId="25EBFB6D" w:rsidR="00BE0CB0" w:rsidRPr="009A6294" w:rsidRDefault="00BE0CB0" w:rsidP="00E5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6F0F78">
              <w:rPr>
                <w:b/>
                <w:bCs/>
              </w:rPr>
              <w:t>Recommended:</w:t>
            </w:r>
            <w:r w:rsidR="006F0F78">
              <w:rPr>
                <w:b/>
                <w:bCs/>
              </w:rPr>
              <w:t xml:space="preserve"> </w:t>
            </w:r>
            <w:r w:rsidR="006F0F78" w:rsidRPr="006F0F78">
              <w:rPr>
                <w:bCs/>
              </w:rPr>
              <w:t>R. Gregg</w:t>
            </w:r>
          </w:p>
        </w:tc>
        <w:tc>
          <w:tcPr>
            <w:tcW w:w="2520" w:type="dxa"/>
          </w:tcPr>
          <w:p w14:paraId="59E08848" w14:textId="0AD5C70C" w:rsidR="008706A8" w:rsidRDefault="00322A48" w:rsidP="00322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A30575" w14:paraId="56EAD1A7" w14:textId="77777777" w:rsidTr="00DA2D9A">
        <w:trPr>
          <w:trHeight w:val="683"/>
        </w:trPr>
        <w:tc>
          <w:tcPr>
            <w:tcW w:w="1030" w:type="dxa"/>
          </w:tcPr>
          <w:p w14:paraId="4752A1DF" w14:textId="77777777" w:rsidR="00A30575" w:rsidRPr="00113311"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rPr>
            </w:pPr>
            <w:r>
              <w:rPr>
                <w:rFonts w:ascii="Calibri" w:eastAsia="Calibri" w:hAnsi="Calibri" w:cs="Calibri"/>
                <w:b/>
                <w:kern w:val="1"/>
                <w:sz w:val="28"/>
              </w:rPr>
              <w:t>8/27</w:t>
            </w:r>
          </w:p>
        </w:tc>
        <w:tc>
          <w:tcPr>
            <w:tcW w:w="3205" w:type="dxa"/>
          </w:tcPr>
          <w:p w14:paraId="4818B4D0" w14:textId="444F590C" w:rsidR="00A30575" w:rsidRPr="00113311"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rPr>
            </w:pPr>
            <w:r w:rsidRPr="00E56554">
              <w:rPr>
                <w:b/>
              </w:rPr>
              <w:t>Introduction to Rhetorical Criticism</w:t>
            </w:r>
            <w:r w:rsidR="004B53E7">
              <w:rPr>
                <w:b/>
              </w:rPr>
              <w:t>, part II</w:t>
            </w:r>
          </w:p>
        </w:tc>
        <w:tc>
          <w:tcPr>
            <w:tcW w:w="3050" w:type="dxa"/>
          </w:tcPr>
          <w:p w14:paraId="78E78B1D" w14:textId="13777895"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rPr>
            </w:pPr>
            <w:proofErr w:type="spellStart"/>
            <w:proofErr w:type="gramStart"/>
            <w:r w:rsidRPr="009A6294">
              <w:rPr>
                <w:rFonts w:ascii="Calibri" w:eastAsia="Calibri" w:hAnsi="Calibri" w:cs="Calibri"/>
                <w:bCs/>
                <w:kern w:val="1"/>
              </w:rPr>
              <w:t>J</w:t>
            </w:r>
            <w:r w:rsidR="004B53E7">
              <w:rPr>
                <w:rFonts w:ascii="Calibri" w:eastAsia="Calibri" w:hAnsi="Calibri" w:cs="Calibri"/>
                <w:bCs/>
                <w:kern w:val="1"/>
              </w:rPr>
              <w:t>.</w:t>
            </w:r>
            <w:r w:rsidRPr="009A6294">
              <w:rPr>
                <w:rFonts w:ascii="Calibri" w:eastAsia="Calibri" w:hAnsi="Calibri" w:cs="Calibri"/>
                <w:bCs/>
                <w:kern w:val="1"/>
              </w:rPr>
              <w:t>Jasinski</w:t>
            </w:r>
            <w:proofErr w:type="spellEnd"/>
            <w:proofErr w:type="gramEnd"/>
            <w:r>
              <w:rPr>
                <w:rFonts w:ascii="Calibri" w:eastAsia="Calibri" w:hAnsi="Calibri" w:cs="Calibri"/>
                <w:bCs/>
                <w:kern w:val="1"/>
              </w:rPr>
              <w:t xml:space="preserve">; </w:t>
            </w:r>
            <w:r w:rsidRPr="009A6294">
              <w:rPr>
                <w:bCs/>
              </w:rPr>
              <w:t>L</w:t>
            </w:r>
            <w:r w:rsidR="004B53E7">
              <w:rPr>
                <w:bCs/>
              </w:rPr>
              <w:t xml:space="preserve">. </w:t>
            </w:r>
            <w:proofErr w:type="spellStart"/>
            <w:r w:rsidRPr="009A6294">
              <w:rPr>
                <w:bCs/>
              </w:rPr>
              <w:t>Ceccarelli</w:t>
            </w:r>
            <w:proofErr w:type="spellEnd"/>
          </w:p>
          <w:p w14:paraId="76DD705E" w14:textId="4ED39445" w:rsidR="00A30575" w:rsidRPr="009A629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rPr>
            </w:pPr>
            <w:r w:rsidRPr="000671E6">
              <w:rPr>
                <w:b/>
                <w:bCs/>
              </w:rPr>
              <w:t>Recommended:</w:t>
            </w:r>
            <w:r>
              <w:rPr>
                <w:bCs/>
              </w:rPr>
              <w:t xml:space="preserve"> </w:t>
            </w:r>
            <w:r w:rsidRPr="009A6294">
              <w:rPr>
                <w:bCs/>
              </w:rPr>
              <w:t>W</w:t>
            </w:r>
            <w:r w:rsidR="00194646">
              <w:rPr>
                <w:bCs/>
              </w:rPr>
              <w:t>.</w:t>
            </w:r>
            <w:r w:rsidRPr="009A6294">
              <w:rPr>
                <w:bCs/>
              </w:rPr>
              <w:t xml:space="preserve"> </w:t>
            </w:r>
            <w:proofErr w:type="spellStart"/>
            <w:r w:rsidRPr="009A6294">
              <w:rPr>
                <w:bCs/>
              </w:rPr>
              <w:t>Brockeriede</w:t>
            </w:r>
            <w:proofErr w:type="spellEnd"/>
          </w:p>
        </w:tc>
        <w:tc>
          <w:tcPr>
            <w:tcW w:w="2520" w:type="dxa"/>
          </w:tcPr>
          <w:p w14:paraId="282CBA10" w14:textId="4718C8B7" w:rsidR="00A30575" w:rsidRDefault="00A30575"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A30575" w14:paraId="72DC318D" w14:textId="77777777" w:rsidTr="00DA2D9A">
        <w:tc>
          <w:tcPr>
            <w:tcW w:w="1030" w:type="dxa"/>
          </w:tcPr>
          <w:p w14:paraId="0979C558" w14:textId="77777777" w:rsidR="00A30575" w:rsidRPr="00FF756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F7565">
              <w:rPr>
                <w:rFonts w:ascii="Calibri" w:eastAsia="Calibri" w:hAnsi="Calibri" w:cs="Calibri"/>
                <w:b/>
                <w:bCs/>
                <w:kern w:val="1"/>
                <w:sz w:val="28"/>
              </w:rPr>
              <w:t>8/29</w:t>
            </w:r>
          </w:p>
          <w:p w14:paraId="1F9473FF" w14:textId="77777777"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c>
          <w:tcPr>
            <w:tcW w:w="3205" w:type="dxa"/>
          </w:tcPr>
          <w:p w14:paraId="1D32CBDD" w14:textId="7E47FC25" w:rsidR="00A30575" w:rsidRPr="00FF756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
                <w:kern w:val="1"/>
                <w:sz w:val="28"/>
              </w:rPr>
            </w:pPr>
            <w:r w:rsidRPr="00E56554">
              <w:rPr>
                <w:b/>
              </w:rPr>
              <w:t>Objectives/Goals of Rhetorical Criticism</w:t>
            </w:r>
          </w:p>
        </w:tc>
        <w:tc>
          <w:tcPr>
            <w:tcW w:w="3050" w:type="dxa"/>
          </w:tcPr>
          <w:p w14:paraId="098FC822" w14:textId="65581B03" w:rsidR="00A30575" w:rsidRDefault="00A30575" w:rsidP="00A30575">
            <w:pPr>
              <w:rPr>
                <w:bCs/>
              </w:rPr>
            </w:pPr>
            <w:r>
              <w:rPr>
                <w:bCs/>
              </w:rPr>
              <w:t>L</w:t>
            </w:r>
            <w:r w:rsidR="004B53E7">
              <w:rPr>
                <w:bCs/>
              </w:rPr>
              <w:t xml:space="preserve">. </w:t>
            </w:r>
            <w:r>
              <w:rPr>
                <w:bCs/>
              </w:rPr>
              <w:t xml:space="preserve">Flores; </w:t>
            </w:r>
            <w:r w:rsidR="00194646">
              <w:rPr>
                <w:bCs/>
              </w:rPr>
              <w:t>D.B Growler</w:t>
            </w:r>
          </w:p>
          <w:p w14:paraId="40C3A90A" w14:textId="5E29EADF" w:rsidR="00194646" w:rsidRPr="00BE0CB0" w:rsidRDefault="004B53E7" w:rsidP="00A30575">
            <w:pPr>
              <w:rPr>
                <w:bCs/>
              </w:rPr>
            </w:pPr>
            <w:r w:rsidRPr="000671E6">
              <w:rPr>
                <w:b/>
                <w:bCs/>
              </w:rPr>
              <w:t>Recommended:</w:t>
            </w:r>
            <w:r>
              <w:rPr>
                <w:bCs/>
              </w:rPr>
              <w:t xml:space="preserve"> </w:t>
            </w:r>
            <w:r w:rsidR="00194646">
              <w:rPr>
                <w:bCs/>
              </w:rPr>
              <w:t xml:space="preserve">R. </w:t>
            </w:r>
            <w:proofErr w:type="spellStart"/>
            <w:r w:rsidR="00194646">
              <w:rPr>
                <w:bCs/>
              </w:rPr>
              <w:t>McKerrow</w:t>
            </w:r>
            <w:proofErr w:type="spellEnd"/>
          </w:p>
        </w:tc>
        <w:tc>
          <w:tcPr>
            <w:tcW w:w="2520" w:type="dxa"/>
          </w:tcPr>
          <w:p w14:paraId="2D38B09D" w14:textId="1CD9009B" w:rsidR="00A30575" w:rsidRDefault="00A30575"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104739" w14:paraId="0853BA17" w14:textId="77777777" w:rsidTr="00013E6A">
        <w:trPr>
          <w:trHeight w:val="593"/>
        </w:trPr>
        <w:tc>
          <w:tcPr>
            <w:tcW w:w="1030" w:type="dxa"/>
          </w:tcPr>
          <w:p w14:paraId="54AC8673" w14:textId="77777777" w:rsidR="00104739" w:rsidRDefault="00104739" w:rsidP="00104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sidRPr="008D38FD">
              <w:rPr>
                <w:rFonts w:ascii="Calibri" w:eastAsia="Calibri" w:hAnsi="Calibri" w:cs="Calibri"/>
                <w:b/>
                <w:kern w:val="1"/>
                <w:sz w:val="28"/>
                <w:szCs w:val="28"/>
              </w:rPr>
              <w:t>9/3</w:t>
            </w:r>
          </w:p>
          <w:p w14:paraId="79AEDB37" w14:textId="77777777" w:rsidR="00104739" w:rsidRPr="00FC44DD" w:rsidRDefault="00104739" w:rsidP="00104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28"/>
              </w:rPr>
            </w:pPr>
          </w:p>
        </w:tc>
        <w:tc>
          <w:tcPr>
            <w:tcW w:w="3205" w:type="dxa"/>
          </w:tcPr>
          <w:p w14:paraId="441CCD55" w14:textId="4CC414F5" w:rsidR="00010E6B" w:rsidRPr="00010E6B" w:rsidRDefault="000671E6" w:rsidP="00104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 xml:space="preserve">Analyzing Rhetorical </w:t>
            </w:r>
            <w:proofErr w:type="gramStart"/>
            <w:r>
              <w:rPr>
                <w:rFonts w:ascii="Calibri" w:eastAsia="Calibri" w:hAnsi="Calibri" w:cs="Calibri"/>
                <w:b/>
                <w:kern w:val="1"/>
                <w:szCs w:val="28"/>
              </w:rPr>
              <w:t>Artifacts</w:t>
            </w:r>
            <w:proofErr w:type="gramEnd"/>
            <w:r w:rsidR="00013E6A">
              <w:rPr>
                <w:rFonts w:ascii="Calibri" w:eastAsia="Calibri" w:hAnsi="Calibri" w:cs="Calibri"/>
                <w:b/>
                <w:kern w:val="1"/>
                <w:szCs w:val="28"/>
              </w:rPr>
              <w:t xml:space="preserve"> I</w:t>
            </w:r>
          </w:p>
        </w:tc>
        <w:tc>
          <w:tcPr>
            <w:tcW w:w="3050" w:type="dxa"/>
          </w:tcPr>
          <w:p w14:paraId="1FFE1591" w14:textId="0466736F" w:rsidR="00013E6A" w:rsidRPr="00013E6A" w:rsidRDefault="006F0F78" w:rsidP="0001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Pr>
                <w:rFonts w:ascii="Calibri" w:eastAsia="Calibri" w:hAnsi="Calibri" w:cs="Calibri"/>
                <w:bCs/>
                <w:kern w:val="1"/>
              </w:rPr>
              <w:t xml:space="preserve">L. Raw; </w:t>
            </w:r>
            <w:r w:rsidR="00E26E4C">
              <w:rPr>
                <w:rFonts w:ascii="Calibri" w:eastAsia="Calibri" w:hAnsi="Calibri" w:cs="Calibri"/>
                <w:bCs/>
                <w:kern w:val="1"/>
              </w:rPr>
              <w:t xml:space="preserve">“Common Rhetorical Devices” </w:t>
            </w:r>
            <w:r w:rsidR="00E26E4C" w:rsidRPr="00E26E4C">
              <w:rPr>
                <w:rFonts w:ascii="Calibri" w:eastAsia="Calibri" w:hAnsi="Calibri" w:cs="Calibri"/>
                <w:b/>
                <w:bCs/>
                <w:kern w:val="1"/>
              </w:rPr>
              <w:t>[Y]</w:t>
            </w:r>
          </w:p>
        </w:tc>
        <w:tc>
          <w:tcPr>
            <w:tcW w:w="2520" w:type="dxa"/>
          </w:tcPr>
          <w:p w14:paraId="71A5FFD0" w14:textId="7162B650" w:rsidR="00104739" w:rsidRDefault="00771753" w:rsidP="00104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A30575" w14:paraId="2B5FAAF5" w14:textId="77777777" w:rsidTr="00DA2D9A">
        <w:tc>
          <w:tcPr>
            <w:tcW w:w="1030" w:type="dxa"/>
          </w:tcPr>
          <w:p w14:paraId="0F16AAA6" w14:textId="77777777"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p>
          <w:p w14:paraId="739D4ECF" w14:textId="77777777" w:rsidR="00A30575" w:rsidRPr="000E7F99"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113311">
              <w:rPr>
                <w:rFonts w:ascii="Calibri" w:eastAsia="Calibri" w:hAnsi="Calibri" w:cs="Calibri"/>
                <w:b/>
                <w:bCs/>
                <w:kern w:val="1"/>
                <w:sz w:val="28"/>
              </w:rPr>
              <w:t>9/5</w:t>
            </w:r>
          </w:p>
        </w:tc>
        <w:tc>
          <w:tcPr>
            <w:tcW w:w="3205" w:type="dxa"/>
          </w:tcPr>
          <w:p w14:paraId="1D551727" w14:textId="4BABDE47" w:rsidR="00A30575" w:rsidRPr="000E7F99"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kern w:val="1"/>
              </w:rPr>
            </w:pPr>
            <w:r w:rsidRPr="00E56554">
              <w:rPr>
                <w:b/>
              </w:rPr>
              <w:t>Role of a Rhetorical Critic</w:t>
            </w:r>
          </w:p>
        </w:tc>
        <w:tc>
          <w:tcPr>
            <w:tcW w:w="3050" w:type="dxa"/>
          </w:tcPr>
          <w:p w14:paraId="1B7B25F5" w14:textId="2ABC9FFC" w:rsidR="00A30575" w:rsidRPr="009A6294" w:rsidRDefault="004C5E3F" w:rsidP="00A30575">
            <w:r>
              <w:t xml:space="preserve">A.C. Billings, J. </w:t>
            </w:r>
            <w:proofErr w:type="spellStart"/>
            <w:r>
              <w:t>Birdnow</w:t>
            </w:r>
            <w:proofErr w:type="spellEnd"/>
            <w:r>
              <w:t>, &amp; C.S. Parsons</w:t>
            </w:r>
            <w:r w:rsidR="00A30575" w:rsidRPr="009A6294">
              <w:t xml:space="preserve">; </w:t>
            </w:r>
            <w:r w:rsidR="00A30575" w:rsidRPr="009A6294">
              <w:rPr>
                <w:bCs/>
              </w:rPr>
              <w:t>B</w:t>
            </w:r>
            <w:r w:rsidR="00194646">
              <w:rPr>
                <w:bCs/>
              </w:rPr>
              <w:t xml:space="preserve">. </w:t>
            </w:r>
            <w:r w:rsidR="00A30575" w:rsidRPr="009A6294">
              <w:rPr>
                <w:bCs/>
              </w:rPr>
              <w:t>Baskerville</w:t>
            </w:r>
            <w:r w:rsidR="00A30575">
              <w:rPr>
                <w:bCs/>
              </w:rPr>
              <w:t xml:space="preserve"> </w:t>
            </w:r>
          </w:p>
          <w:p w14:paraId="78CE9C20" w14:textId="77777777" w:rsidR="00194646" w:rsidRDefault="00194646" w:rsidP="00194646">
            <w:pPr>
              <w:rPr>
                <w:bCs/>
              </w:rPr>
            </w:pPr>
            <w:r w:rsidRPr="006F0F78">
              <w:rPr>
                <w:b/>
                <w:bCs/>
              </w:rPr>
              <w:t>Recommended:</w:t>
            </w:r>
            <w:r>
              <w:rPr>
                <w:bCs/>
              </w:rPr>
              <w:t xml:space="preserve"> </w:t>
            </w:r>
          </w:p>
          <w:p w14:paraId="6465E598" w14:textId="5BA8D77B" w:rsidR="00A30575" w:rsidRPr="009A6294" w:rsidRDefault="004C5E3F" w:rsidP="00A30575">
            <w:pPr>
              <w:rPr>
                <w:rFonts w:ascii="Calibri" w:eastAsia="Calibri" w:hAnsi="Calibri" w:cs="Calibri"/>
                <w:bCs/>
                <w:kern w:val="1"/>
              </w:rPr>
            </w:pPr>
            <w:r w:rsidRPr="009A6294">
              <w:rPr>
                <w:bCs/>
              </w:rPr>
              <w:t>O</w:t>
            </w:r>
            <w:r>
              <w:rPr>
                <w:bCs/>
              </w:rPr>
              <w:t xml:space="preserve">.I. </w:t>
            </w:r>
            <w:r w:rsidRPr="009A6294">
              <w:rPr>
                <w:bCs/>
              </w:rPr>
              <w:t>Davis</w:t>
            </w:r>
          </w:p>
        </w:tc>
        <w:tc>
          <w:tcPr>
            <w:tcW w:w="2520" w:type="dxa"/>
          </w:tcPr>
          <w:p w14:paraId="3425DB6D" w14:textId="638EA996"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A30575" w14:paraId="2D1D8F05" w14:textId="77777777" w:rsidTr="00DA2D9A">
        <w:tc>
          <w:tcPr>
            <w:tcW w:w="1030" w:type="dxa"/>
          </w:tcPr>
          <w:p w14:paraId="102E41FD" w14:textId="77777777" w:rsidR="00A30575" w:rsidRPr="00267F1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267F15">
              <w:rPr>
                <w:rFonts w:ascii="Calibri" w:eastAsia="Calibri" w:hAnsi="Calibri" w:cs="Calibri"/>
                <w:b/>
                <w:bCs/>
                <w:kern w:val="1"/>
                <w:sz w:val="28"/>
              </w:rPr>
              <w:t>9/10</w:t>
            </w:r>
          </w:p>
        </w:tc>
        <w:tc>
          <w:tcPr>
            <w:tcW w:w="3205" w:type="dxa"/>
          </w:tcPr>
          <w:p w14:paraId="59A6373D" w14:textId="04AA587F"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sidRPr="00E56554">
              <w:rPr>
                <w:b/>
                <w:bCs/>
              </w:rPr>
              <w:t>Constructing Rhetorical Subjects &amp; Audiences</w:t>
            </w:r>
          </w:p>
        </w:tc>
        <w:tc>
          <w:tcPr>
            <w:tcW w:w="3050" w:type="dxa"/>
          </w:tcPr>
          <w:p w14:paraId="1611AE98" w14:textId="18011823" w:rsidR="00A30575" w:rsidRPr="009A6294" w:rsidRDefault="00A30575" w:rsidP="00A30575">
            <w:r w:rsidRPr="009A6294">
              <w:rPr>
                <w:bCs/>
              </w:rPr>
              <w:t>A</w:t>
            </w:r>
            <w:r w:rsidR="00194646">
              <w:rPr>
                <w:bCs/>
              </w:rPr>
              <w:t xml:space="preserve">. </w:t>
            </w:r>
            <w:r w:rsidRPr="009A6294">
              <w:rPr>
                <w:bCs/>
              </w:rPr>
              <w:t>Gross</w:t>
            </w:r>
            <w:r>
              <w:rPr>
                <w:bCs/>
              </w:rPr>
              <w:t xml:space="preserve">; </w:t>
            </w:r>
            <w:r w:rsidRPr="007911B3">
              <w:rPr>
                <w:bCs/>
              </w:rPr>
              <w:t xml:space="preserve">“Rhetorical Analysis: Audience and Purpose” </w:t>
            </w:r>
            <w:r w:rsidRPr="007911B3">
              <w:rPr>
                <w:b/>
                <w:bCs/>
              </w:rPr>
              <w:t>[Y]</w:t>
            </w:r>
          </w:p>
          <w:p w14:paraId="58A1FF11" w14:textId="74A0F6D3" w:rsidR="00A30575" w:rsidRPr="009A6294" w:rsidRDefault="00BE0CB0"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671E6">
              <w:rPr>
                <w:b/>
                <w:bCs/>
              </w:rPr>
              <w:t>Recommended:</w:t>
            </w:r>
            <w:r w:rsidRPr="009A6294">
              <w:rPr>
                <w:bCs/>
              </w:rPr>
              <w:t xml:space="preserve"> Lloyd Bitzer</w:t>
            </w:r>
          </w:p>
        </w:tc>
        <w:tc>
          <w:tcPr>
            <w:tcW w:w="2520" w:type="dxa"/>
          </w:tcPr>
          <w:p w14:paraId="59C31C32" w14:textId="730CD474"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32"/>
                <w:szCs w:val="32"/>
              </w:rPr>
            </w:pPr>
            <w:r w:rsidRPr="000B798A">
              <w:rPr>
                <w:rFonts w:ascii="Calibri" w:eastAsia="Calibri" w:hAnsi="Calibri" w:cs="Calibri"/>
                <w:b/>
                <w:bCs/>
                <w:kern w:val="1"/>
              </w:rPr>
              <w:t>Talking Points</w:t>
            </w:r>
          </w:p>
        </w:tc>
      </w:tr>
      <w:tr w:rsidR="00A30575" w14:paraId="5B06512D" w14:textId="77777777" w:rsidTr="00DA2D9A">
        <w:tc>
          <w:tcPr>
            <w:tcW w:w="1030" w:type="dxa"/>
          </w:tcPr>
          <w:p w14:paraId="62047906" w14:textId="77777777" w:rsidR="00A30575" w:rsidRPr="00FD7C32"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D7C32">
              <w:rPr>
                <w:rFonts w:ascii="Calibri" w:eastAsia="Calibri" w:hAnsi="Calibri" w:cs="Calibri"/>
                <w:b/>
                <w:bCs/>
                <w:kern w:val="1"/>
                <w:sz w:val="28"/>
              </w:rPr>
              <w:t>9/12</w:t>
            </w:r>
          </w:p>
        </w:tc>
        <w:tc>
          <w:tcPr>
            <w:tcW w:w="3205" w:type="dxa"/>
          </w:tcPr>
          <w:p w14:paraId="60A3BC96" w14:textId="365D32DE" w:rsidR="00A30575" w:rsidRDefault="00322A48"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Pr>
                <w:rFonts w:ascii="Calibri" w:eastAsia="Calibri" w:hAnsi="Calibri" w:cs="Calibri"/>
                <w:b/>
                <w:kern w:val="1"/>
                <w:szCs w:val="28"/>
              </w:rPr>
              <w:t xml:space="preserve">Persuasion &amp; Rhetorical Strategies </w:t>
            </w:r>
          </w:p>
        </w:tc>
        <w:tc>
          <w:tcPr>
            <w:tcW w:w="3050" w:type="dxa"/>
          </w:tcPr>
          <w:p w14:paraId="5B6CC0DC" w14:textId="77777777" w:rsidR="00A30575" w:rsidRDefault="00322A48"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322A48">
              <w:rPr>
                <w:rFonts w:ascii="Calibri" w:eastAsia="Calibri" w:hAnsi="Calibri" w:cs="Calibri"/>
                <w:bCs/>
                <w:kern w:val="1"/>
              </w:rPr>
              <w:t>A</w:t>
            </w:r>
            <w:r>
              <w:rPr>
                <w:rFonts w:ascii="Calibri" w:eastAsia="Calibri" w:hAnsi="Calibri" w:cs="Calibri"/>
                <w:bCs/>
                <w:kern w:val="1"/>
              </w:rPr>
              <w:t xml:space="preserve">.Z. </w:t>
            </w:r>
            <w:r w:rsidRPr="00322A48">
              <w:rPr>
                <w:rFonts w:ascii="Calibri" w:eastAsia="Calibri" w:hAnsi="Calibri" w:cs="Calibri"/>
                <w:bCs/>
                <w:kern w:val="1"/>
              </w:rPr>
              <w:t>Nabila</w:t>
            </w:r>
            <w:r>
              <w:rPr>
                <w:rFonts w:ascii="Calibri" w:eastAsia="Calibri" w:hAnsi="Calibri" w:cs="Calibri"/>
                <w:bCs/>
                <w:kern w:val="1"/>
              </w:rPr>
              <w:t xml:space="preserve">; </w:t>
            </w:r>
            <w:r w:rsidR="00A30575">
              <w:rPr>
                <w:rFonts w:ascii="Calibri" w:eastAsia="Calibri" w:hAnsi="Calibri" w:cs="Calibri"/>
                <w:bCs/>
                <w:kern w:val="1"/>
              </w:rPr>
              <w:t xml:space="preserve">President Barack Obama’s “Gun Control” Speech (2015) </w:t>
            </w:r>
            <w:r w:rsidR="00A30575" w:rsidRPr="00FD7C32">
              <w:rPr>
                <w:rFonts w:ascii="Calibri" w:eastAsia="Calibri" w:hAnsi="Calibri" w:cs="Calibri"/>
                <w:b/>
                <w:bCs/>
                <w:kern w:val="1"/>
              </w:rPr>
              <w:t>[Y]</w:t>
            </w:r>
          </w:p>
          <w:p w14:paraId="0486A56E" w14:textId="11D2597F" w:rsidR="00013E6A" w:rsidRPr="009A6294" w:rsidRDefault="00013E6A"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671E6">
              <w:rPr>
                <w:b/>
                <w:bCs/>
              </w:rPr>
              <w:t>Recommended:</w:t>
            </w:r>
            <w:r>
              <w:rPr>
                <w:b/>
                <w:bCs/>
              </w:rPr>
              <w:t xml:space="preserve"> </w:t>
            </w:r>
            <w:r w:rsidRPr="00013E6A">
              <w:rPr>
                <w:bCs/>
              </w:rPr>
              <w:t>R.A. Gittens</w:t>
            </w:r>
          </w:p>
        </w:tc>
        <w:tc>
          <w:tcPr>
            <w:tcW w:w="2520" w:type="dxa"/>
          </w:tcPr>
          <w:p w14:paraId="3C8525C2" w14:textId="76187416" w:rsidR="00A30575" w:rsidRPr="00481871"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sidRPr="000B798A">
              <w:rPr>
                <w:rFonts w:ascii="Calibri" w:eastAsia="Calibri" w:hAnsi="Calibri" w:cs="Calibri"/>
                <w:b/>
                <w:bCs/>
                <w:kern w:val="1"/>
              </w:rPr>
              <w:t>Talking Points</w:t>
            </w:r>
          </w:p>
        </w:tc>
      </w:tr>
      <w:tr w:rsidR="00A30575" w14:paraId="7C253DE3" w14:textId="77777777" w:rsidTr="00DA2D9A">
        <w:tc>
          <w:tcPr>
            <w:tcW w:w="1030" w:type="dxa"/>
          </w:tcPr>
          <w:p w14:paraId="1C65130D" w14:textId="77777777" w:rsidR="00A30575" w:rsidRPr="00FE2911"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E2911">
              <w:rPr>
                <w:rFonts w:ascii="Calibri" w:eastAsia="Calibri" w:hAnsi="Calibri" w:cs="Calibri"/>
                <w:b/>
                <w:bCs/>
                <w:kern w:val="1"/>
                <w:sz w:val="28"/>
              </w:rPr>
              <w:t>9/17</w:t>
            </w:r>
          </w:p>
        </w:tc>
        <w:tc>
          <w:tcPr>
            <w:tcW w:w="3205" w:type="dxa"/>
          </w:tcPr>
          <w:p w14:paraId="1FC74786" w14:textId="77777777"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szCs w:val="28"/>
              </w:rPr>
              <w:t>Researching &amp; Citationality</w:t>
            </w:r>
            <w:r>
              <w:rPr>
                <w:rFonts w:ascii="Calibri" w:eastAsia="Calibri" w:hAnsi="Calibri" w:cs="Calibri"/>
                <w:b/>
                <w:kern w:val="1"/>
                <w:szCs w:val="28"/>
              </w:rPr>
              <w:t xml:space="preserve"> II</w:t>
            </w:r>
          </w:p>
          <w:p w14:paraId="6C989C2F" w14:textId="1A19D0D8" w:rsidR="00A30575" w:rsidRPr="00AE675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p>
        </w:tc>
        <w:tc>
          <w:tcPr>
            <w:tcW w:w="3050" w:type="dxa"/>
          </w:tcPr>
          <w:p w14:paraId="3B0F9075" w14:textId="77777777" w:rsidR="00A30575" w:rsidRPr="002F43ED"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2F43ED">
              <w:rPr>
                <w:rFonts w:ascii="Calibri" w:eastAsia="Calibri" w:hAnsi="Calibri" w:cs="Calibri"/>
                <w:bCs/>
                <w:kern w:val="1"/>
                <w:szCs w:val="32"/>
              </w:rPr>
              <w:t>Meet in Milner Library,</w:t>
            </w:r>
          </w:p>
          <w:p w14:paraId="35AC9556" w14:textId="570BAB7E" w:rsidR="00A30575" w:rsidRPr="009A6294" w:rsidRDefault="00A84C82"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Pr>
                <w:rFonts w:ascii="Calibri" w:eastAsia="Calibri" w:hAnsi="Calibri" w:cs="Calibri"/>
                <w:bCs/>
                <w:kern w:val="1"/>
              </w:rPr>
              <w:t>Room 164</w:t>
            </w:r>
          </w:p>
        </w:tc>
        <w:tc>
          <w:tcPr>
            <w:tcW w:w="2520" w:type="dxa"/>
          </w:tcPr>
          <w:p w14:paraId="38E9CB33" w14:textId="79B90326" w:rsidR="00A30575" w:rsidRPr="004E613C"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r>
      <w:tr w:rsidR="00A30575" w14:paraId="36E2F1A7" w14:textId="77777777" w:rsidTr="00DA2D9A">
        <w:tc>
          <w:tcPr>
            <w:tcW w:w="1030" w:type="dxa"/>
          </w:tcPr>
          <w:p w14:paraId="3BC42FEA" w14:textId="77777777" w:rsidR="00A30575" w:rsidRPr="0014069D"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14069D">
              <w:rPr>
                <w:rFonts w:ascii="Calibri" w:eastAsia="Calibri" w:hAnsi="Calibri" w:cs="Calibri"/>
                <w:b/>
                <w:bCs/>
                <w:kern w:val="1"/>
                <w:sz w:val="28"/>
              </w:rPr>
              <w:t>9/19</w:t>
            </w:r>
          </w:p>
        </w:tc>
        <w:tc>
          <w:tcPr>
            <w:tcW w:w="3205" w:type="dxa"/>
          </w:tcPr>
          <w:p w14:paraId="706F06FC" w14:textId="3B6CF6EC" w:rsidR="00A30575" w:rsidRPr="00AE675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Office Hours</w:t>
            </w:r>
          </w:p>
        </w:tc>
        <w:tc>
          <w:tcPr>
            <w:tcW w:w="3050" w:type="dxa"/>
          </w:tcPr>
          <w:p w14:paraId="6E6BEFB9" w14:textId="39C11A56" w:rsidR="00A30575" w:rsidRPr="009A629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2520" w:type="dxa"/>
          </w:tcPr>
          <w:p w14:paraId="3DD887EA" w14:textId="6F132A72" w:rsidR="00A30575" w:rsidRPr="004E613C"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rPr>
              <w:t>Final Project Proposals</w:t>
            </w:r>
            <w:r w:rsidRPr="00E8316B">
              <w:rPr>
                <w:rFonts w:ascii="Calibri" w:eastAsia="Calibri" w:hAnsi="Calibri" w:cs="Calibri"/>
                <w:kern w:val="1"/>
              </w:rPr>
              <w:t xml:space="preserve"> (submit </w:t>
            </w:r>
            <w:r w:rsidR="008D7DB9">
              <w:rPr>
                <w:rFonts w:ascii="Calibri" w:eastAsia="Calibri" w:hAnsi="Calibri" w:cs="Calibri"/>
                <w:kern w:val="1"/>
              </w:rPr>
              <w:t xml:space="preserve">via </w:t>
            </w:r>
            <w:proofErr w:type="spellStart"/>
            <w:r w:rsidR="008D7DB9">
              <w:rPr>
                <w:rFonts w:ascii="Calibri" w:eastAsia="Calibri" w:hAnsi="Calibri" w:cs="Calibri"/>
                <w:kern w:val="1"/>
              </w:rPr>
              <w:t>ReggieNet</w:t>
            </w:r>
            <w:proofErr w:type="spellEnd"/>
            <w:r w:rsidRPr="00E8316B">
              <w:rPr>
                <w:rFonts w:ascii="Calibri" w:eastAsia="Calibri" w:hAnsi="Calibri" w:cs="Calibri"/>
                <w:kern w:val="1"/>
              </w:rPr>
              <w:t xml:space="preserve"> by 8pm)</w:t>
            </w:r>
          </w:p>
        </w:tc>
      </w:tr>
      <w:tr w:rsidR="00A30575" w14:paraId="36244824" w14:textId="77777777" w:rsidTr="00DA2D9A">
        <w:tc>
          <w:tcPr>
            <w:tcW w:w="1030" w:type="dxa"/>
          </w:tcPr>
          <w:p w14:paraId="3B5D5EBF" w14:textId="77777777" w:rsidR="00A30575" w:rsidRPr="004E613C"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9/24</w:t>
            </w:r>
          </w:p>
        </w:tc>
        <w:tc>
          <w:tcPr>
            <w:tcW w:w="3205" w:type="dxa"/>
          </w:tcPr>
          <w:p w14:paraId="08089F61" w14:textId="5F41E009" w:rsidR="00A30575" w:rsidRPr="00AE675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Rhetoric &amp; Media</w:t>
            </w:r>
          </w:p>
        </w:tc>
        <w:tc>
          <w:tcPr>
            <w:tcW w:w="3050" w:type="dxa"/>
          </w:tcPr>
          <w:p w14:paraId="50DE5DEF" w14:textId="7038DD24" w:rsidR="00A30575"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Pr>
                <w:rFonts w:ascii="Calibri" w:eastAsia="Calibri" w:hAnsi="Calibri" w:cs="Calibri"/>
                <w:bCs/>
                <w:kern w:val="1"/>
              </w:rPr>
              <w:t>Davi</w:t>
            </w:r>
            <w:r w:rsidR="00AB4986">
              <w:rPr>
                <w:rFonts w:ascii="Calibri" w:eastAsia="Calibri" w:hAnsi="Calibri" w:cs="Calibri"/>
                <w:bCs/>
                <w:kern w:val="1"/>
              </w:rPr>
              <w:t>d</w:t>
            </w:r>
            <w:r>
              <w:rPr>
                <w:rFonts w:ascii="Calibri" w:eastAsia="Calibri" w:hAnsi="Calibri" w:cs="Calibri"/>
                <w:bCs/>
                <w:kern w:val="1"/>
              </w:rPr>
              <w:t xml:space="preserve"> Cisneros; Dana Cloud</w:t>
            </w:r>
          </w:p>
          <w:p w14:paraId="4DD7057C" w14:textId="30EF075E" w:rsidR="00BE0CB0" w:rsidRPr="009A6294" w:rsidRDefault="00BE0CB0"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0671E6">
              <w:rPr>
                <w:b/>
                <w:bCs/>
              </w:rPr>
              <w:t>Recommended:</w:t>
            </w:r>
            <w:r>
              <w:rPr>
                <w:b/>
                <w:bCs/>
              </w:rPr>
              <w:t xml:space="preserve"> </w:t>
            </w:r>
            <w:proofErr w:type="spellStart"/>
            <w:r w:rsidR="004C5E3F" w:rsidRPr="004C5E3F">
              <w:rPr>
                <w:bCs/>
              </w:rPr>
              <w:t>B.</w:t>
            </w:r>
            <w:proofErr w:type="gramStart"/>
            <w:r w:rsidR="004C5E3F" w:rsidRPr="004C5E3F">
              <w:rPr>
                <w:bCs/>
              </w:rPr>
              <w:t>M.Calafel</w:t>
            </w:r>
            <w:r w:rsidR="004C5E3F">
              <w:rPr>
                <w:bCs/>
              </w:rPr>
              <w:t>l</w:t>
            </w:r>
            <w:proofErr w:type="spellEnd"/>
            <w:proofErr w:type="gramEnd"/>
          </w:p>
        </w:tc>
        <w:tc>
          <w:tcPr>
            <w:tcW w:w="2520" w:type="dxa"/>
          </w:tcPr>
          <w:p w14:paraId="4CFA3732" w14:textId="5D9A64E1" w:rsidR="00A30575" w:rsidRPr="00B75D57"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104739">
              <w:rPr>
                <w:rFonts w:ascii="Calibri" w:eastAsia="Calibri" w:hAnsi="Calibri" w:cs="Calibri"/>
                <w:b/>
                <w:bCs/>
                <w:kern w:val="1"/>
              </w:rPr>
              <w:t>Discussion Forum #1, pt. 1</w:t>
            </w:r>
            <w:r>
              <w:rPr>
                <w:rFonts w:ascii="Calibri" w:eastAsia="Calibri" w:hAnsi="Calibri" w:cs="Calibri"/>
                <w:b/>
                <w:bCs/>
                <w:kern w:val="1"/>
              </w:rPr>
              <w:t xml:space="preserve">: </w:t>
            </w:r>
            <w:r w:rsidRPr="00104739">
              <w:rPr>
                <w:rFonts w:ascii="Calibri" w:eastAsia="Calibri" w:hAnsi="Calibri" w:cs="Calibri"/>
                <w:bCs/>
                <w:kern w:val="1"/>
              </w:rPr>
              <w:t xml:space="preserve">Initial Forum </w:t>
            </w:r>
            <w:r>
              <w:rPr>
                <w:rFonts w:ascii="Calibri" w:eastAsia="Calibri" w:hAnsi="Calibri" w:cs="Calibri"/>
                <w:bCs/>
                <w:kern w:val="1"/>
              </w:rPr>
              <w:t>p</w:t>
            </w:r>
            <w:r w:rsidRPr="00104739">
              <w:rPr>
                <w:rFonts w:ascii="Calibri" w:eastAsia="Calibri" w:hAnsi="Calibri" w:cs="Calibri"/>
                <w:bCs/>
                <w:kern w:val="1"/>
              </w:rPr>
              <w:t>osts</w:t>
            </w:r>
            <w:r>
              <w:rPr>
                <w:rFonts w:ascii="Calibri" w:eastAsia="Calibri" w:hAnsi="Calibri" w:cs="Calibri"/>
                <w:bCs/>
                <w:kern w:val="1"/>
              </w:rPr>
              <w:t>, d</w:t>
            </w:r>
            <w:r w:rsidRPr="00104739">
              <w:rPr>
                <w:rFonts w:ascii="Calibri" w:eastAsia="Calibri" w:hAnsi="Calibri" w:cs="Calibri"/>
                <w:bCs/>
                <w:kern w:val="1"/>
              </w:rPr>
              <w:t>ue by 8pm</w:t>
            </w:r>
          </w:p>
        </w:tc>
      </w:tr>
      <w:tr w:rsidR="00A30575" w14:paraId="2D941CF3" w14:textId="77777777" w:rsidTr="00DA2D9A">
        <w:tc>
          <w:tcPr>
            <w:tcW w:w="1030" w:type="dxa"/>
          </w:tcPr>
          <w:p w14:paraId="28F051CA" w14:textId="77777777" w:rsidR="00A30575" w:rsidRPr="00010E6B"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10E6B">
              <w:rPr>
                <w:rFonts w:ascii="Calibri" w:eastAsia="Calibri" w:hAnsi="Calibri" w:cs="Calibri"/>
                <w:b/>
                <w:bCs/>
                <w:kern w:val="1"/>
                <w:sz w:val="28"/>
              </w:rPr>
              <w:t>9/26</w:t>
            </w:r>
          </w:p>
        </w:tc>
        <w:tc>
          <w:tcPr>
            <w:tcW w:w="3205" w:type="dxa"/>
          </w:tcPr>
          <w:p w14:paraId="267E7B84" w14:textId="7A80408E" w:rsidR="00A30575" w:rsidRPr="00AE675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Rhetoric &amp; Media</w:t>
            </w:r>
          </w:p>
        </w:tc>
        <w:tc>
          <w:tcPr>
            <w:tcW w:w="3050" w:type="dxa"/>
          </w:tcPr>
          <w:p w14:paraId="5D553538" w14:textId="3CF41535" w:rsidR="00A30575" w:rsidRPr="009A629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p>
        </w:tc>
        <w:tc>
          <w:tcPr>
            <w:tcW w:w="2520" w:type="dxa"/>
          </w:tcPr>
          <w:p w14:paraId="53B3A37F" w14:textId="1B63A106" w:rsidR="00A30575" w:rsidRPr="001D3E44" w:rsidRDefault="00A30575" w:rsidP="00A3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rPr>
            </w:pPr>
            <w:r w:rsidRPr="00AE6754">
              <w:rPr>
                <w:rFonts w:ascii="Calibri" w:eastAsia="Calibri" w:hAnsi="Calibri" w:cs="Calibri"/>
                <w:b/>
                <w:kern w:val="1"/>
                <w:szCs w:val="28"/>
              </w:rPr>
              <w:t>Discussion Forum #1, pt. 2</w:t>
            </w:r>
            <w:r>
              <w:rPr>
                <w:rFonts w:ascii="Calibri" w:eastAsia="Calibri" w:hAnsi="Calibri" w:cs="Calibri"/>
                <w:b/>
                <w:kern w:val="1"/>
                <w:szCs w:val="28"/>
              </w:rPr>
              <w:t xml:space="preserve">: </w:t>
            </w:r>
            <w:r w:rsidRPr="00104739">
              <w:rPr>
                <w:rFonts w:ascii="Calibri" w:eastAsia="Calibri" w:hAnsi="Calibri" w:cs="Calibri"/>
                <w:bCs/>
                <w:kern w:val="1"/>
              </w:rPr>
              <w:t xml:space="preserve">Follow-up </w:t>
            </w:r>
            <w:r>
              <w:rPr>
                <w:rFonts w:ascii="Calibri" w:eastAsia="Calibri" w:hAnsi="Calibri" w:cs="Calibri"/>
                <w:bCs/>
                <w:kern w:val="1"/>
              </w:rPr>
              <w:t>r</w:t>
            </w:r>
            <w:r w:rsidRPr="00104739">
              <w:rPr>
                <w:rFonts w:ascii="Calibri" w:eastAsia="Calibri" w:hAnsi="Calibri" w:cs="Calibri"/>
                <w:bCs/>
                <w:kern w:val="1"/>
              </w:rPr>
              <w:t xml:space="preserve">esponses, </w:t>
            </w:r>
            <w:r>
              <w:rPr>
                <w:rFonts w:ascii="Calibri" w:eastAsia="Calibri" w:hAnsi="Calibri" w:cs="Calibri"/>
                <w:bCs/>
                <w:kern w:val="1"/>
              </w:rPr>
              <w:t>d</w:t>
            </w:r>
            <w:r w:rsidRPr="00104739">
              <w:rPr>
                <w:rFonts w:ascii="Calibri" w:eastAsia="Calibri" w:hAnsi="Calibri" w:cs="Calibri"/>
                <w:bCs/>
                <w:kern w:val="1"/>
              </w:rPr>
              <w:t>ue by 8pm</w:t>
            </w:r>
          </w:p>
        </w:tc>
      </w:tr>
      <w:tr w:rsidR="00790183" w14:paraId="42E6867E" w14:textId="77777777" w:rsidTr="00DA2D9A">
        <w:tc>
          <w:tcPr>
            <w:tcW w:w="1030" w:type="dxa"/>
          </w:tcPr>
          <w:p w14:paraId="262759A4" w14:textId="77777777" w:rsidR="00790183" w:rsidRPr="00010E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10E6B">
              <w:rPr>
                <w:rFonts w:ascii="Calibri" w:eastAsia="Calibri" w:hAnsi="Calibri" w:cs="Calibri"/>
                <w:b/>
                <w:bCs/>
                <w:kern w:val="1"/>
                <w:sz w:val="28"/>
              </w:rPr>
              <w:t>10/1</w:t>
            </w:r>
          </w:p>
        </w:tc>
        <w:tc>
          <w:tcPr>
            <w:tcW w:w="3205" w:type="dxa"/>
          </w:tcPr>
          <w:p w14:paraId="4EA6A75E" w14:textId="18929BC0" w:rsidR="00790183" w:rsidRPr="00013E6A"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2"/>
                <w:szCs w:val="28"/>
              </w:rPr>
            </w:pPr>
            <w:r w:rsidRPr="00013E6A">
              <w:rPr>
                <w:rFonts w:ascii="Calibri" w:eastAsia="Calibri" w:hAnsi="Calibri" w:cs="Calibri"/>
                <w:b/>
                <w:kern w:val="1"/>
                <w:sz w:val="22"/>
                <w:szCs w:val="28"/>
              </w:rPr>
              <w:t xml:space="preserve">Analyzing Rhetorical Artifacts </w:t>
            </w:r>
            <w:r w:rsidR="00013E6A" w:rsidRPr="00013E6A">
              <w:rPr>
                <w:rFonts w:ascii="Calibri" w:eastAsia="Calibri" w:hAnsi="Calibri" w:cs="Calibri"/>
                <w:b/>
                <w:kern w:val="1"/>
                <w:sz w:val="22"/>
                <w:szCs w:val="28"/>
              </w:rPr>
              <w:t>II</w:t>
            </w:r>
          </w:p>
        </w:tc>
        <w:tc>
          <w:tcPr>
            <w:tcW w:w="3050" w:type="dxa"/>
          </w:tcPr>
          <w:p w14:paraId="6A6FA33A" w14:textId="1487B9E3" w:rsidR="00790183" w:rsidRPr="00013E6A"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2"/>
              </w:rPr>
            </w:pPr>
            <w:r w:rsidRPr="00013E6A">
              <w:rPr>
                <w:rFonts w:ascii="Calibri" w:eastAsia="Calibri" w:hAnsi="Calibri" w:cs="Calibri"/>
                <w:bCs/>
                <w:kern w:val="1"/>
                <w:sz w:val="22"/>
              </w:rPr>
              <w:t xml:space="preserve">“The Dangerous Ways Ads see Women” </w:t>
            </w:r>
            <w:r w:rsidRPr="00013E6A">
              <w:rPr>
                <w:rFonts w:ascii="Calibri" w:eastAsia="Calibri" w:hAnsi="Calibri" w:cs="Calibri"/>
                <w:b/>
                <w:bCs/>
                <w:kern w:val="1"/>
                <w:sz w:val="22"/>
              </w:rPr>
              <w:t>[Y]</w:t>
            </w:r>
          </w:p>
        </w:tc>
        <w:tc>
          <w:tcPr>
            <w:tcW w:w="2520" w:type="dxa"/>
          </w:tcPr>
          <w:p w14:paraId="57D5DF5B" w14:textId="456DFFE9" w:rsidR="00790183" w:rsidRPr="00E7121E"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p>
        </w:tc>
      </w:tr>
      <w:tr w:rsidR="00790183" w14:paraId="4A2844B3" w14:textId="77777777" w:rsidTr="00DA2D9A">
        <w:tc>
          <w:tcPr>
            <w:tcW w:w="1030" w:type="dxa"/>
          </w:tcPr>
          <w:p w14:paraId="20C260D9"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lastRenderedPageBreak/>
              <w:t>10/3</w:t>
            </w:r>
          </w:p>
        </w:tc>
        <w:tc>
          <w:tcPr>
            <w:tcW w:w="3205" w:type="dxa"/>
          </w:tcPr>
          <w:p w14:paraId="5C0A2CD6" w14:textId="3207112F"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Student Meetings</w:t>
            </w:r>
          </w:p>
        </w:tc>
        <w:tc>
          <w:tcPr>
            <w:tcW w:w="3050" w:type="dxa"/>
          </w:tcPr>
          <w:p w14:paraId="0D66FCF0" w14:textId="542AF31E" w:rsidR="00790183" w:rsidRPr="009A6294"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9A6294">
              <w:rPr>
                <w:rFonts w:ascii="Calibri" w:eastAsia="Calibri" w:hAnsi="Calibri" w:cs="Calibri"/>
                <w:bCs/>
                <w:kern w:val="1"/>
              </w:rPr>
              <w:t xml:space="preserve">See </w:t>
            </w:r>
            <w:proofErr w:type="spellStart"/>
            <w:r w:rsidRPr="009A6294">
              <w:rPr>
                <w:rFonts w:ascii="Calibri" w:eastAsia="Calibri" w:hAnsi="Calibri" w:cs="Calibri"/>
                <w:bCs/>
                <w:kern w:val="1"/>
              </w:rPr>
              <w:t>ReggieNet</w:t>
            </w:r>
            <w:proofErr w:type="spellEnd"/>
            <w:r w:rsidRPr="009A6294">
              <w:rPr>
                <w:rFonts w:ascii="Calibri" w:eastAsia="Calibri" w:hAnsi="Calibri" w:cs="Calibri"/>
                <w:bCs/>
                <w:kern w:val="1"/>
              </w:rPr>
              <w:t xml:space="preserve"> for schedule</w:t>
            </w:r>
          </w:p>
        </w:tc>
        <w:tc>
          <w:tcPr>
            <w:tcW w:w="2520" w:type="dxa"/>
          </w:tcPr>
          <w:p w14:paraId="43024BF1" w14:textId="0EBDA4D6" w:rsidR="00790183" w:rsidRPr="008D7DB9"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i/>
                <w:kern w:val="1"/>
                <w:sz w:val="28"/>
                <w:szCs w:val="32"/>
              </w:rPr>
            </w:pPr>
            <w:r w:rsidRPr="008D7DB9">
              <w:rPr>
                <w:rFonts w:ascii="Calibri" w:eastAsia="Calibri" w:hAnsi="Calibri" w:cs="Calibri"/>
                <w:bCs/>
                <w:i/>
                <w:kern w:val="1"/>
                <w:szCs w:val="32"/>
              </w:rPr>
              <w:t>Bring your proposal</w:t>
            </w:r>
          </w:p>
        </w:tc>
      </w:tr>
      <w:tr w:rsidR="00790183" w14:paraId="6B5E835F" w14:textId="77777777" w:rsidTr="00DA2D9A">
        <w:tc>
          <w:tcPr>
            <w:tcW w:w="1030" w:type="dxa"/>
          </w:tcPr>
          <w:p w14:paraId="00C8813C" w14:textId="6DB4048A"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10/8</w:t>
            </w:r>
          </w:p>
        </w:tc>
        <w:tc>
          <w:tcPr>
            <w:tcW w:w="3205" w:type="dxa"/>
          </w:tcPr>
          <w:p w14:paraId="27128FD9" w14:textId="1C695E8A"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Student Meetings</w:t>
            </w:r>
          </w:p>
        </w:tc>
        <w:tc>
          <w:tcPr>
            <w:tcW w:w="3050" w:type="dxa"/>
          </w:tcPr>
          <w:p w14:paraId="0E254264" w14:textId="115CA1D6" w:rsidR="00790183" w:rsidRPr="009A6294"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9A6294">
              <w:rPr>
                <w:rFonts w:ascii="Calibri" w:eastAsia="Calibri" w:hAnsi="Calibri" w:cs="Calibri"/>
                <w:bCs/>
                <w:kern w:val="1"/>
              </w:rPr>
              <w:t xml:space="preserve">See </w:t>
            </w:r>
            <w:proofErr w:type="spellStart"/>
            <w:r w:rsidRPr="009A6294">
              <w:rPr>
                <w:rFonts w:ascii="Calibri" w:eastAsia="Calibri" w:hAnsi="Calibri" w:cs="Calibri"/>
                <w:bCs/>
                <w:kern w:val="1"/>
              </w:rPr>
              <w:t>ReggieNet</w:t>
            </w:r>
            <w:proofErr w:type="spellEnd"/>
            <w:r w:rsidRPr="009A6294">
              <w:rPr>
                <w:rFonts w:ascii="Calibri" w:eastAsia="Calibri" w:hAnsi="Calibri" w:cs="Calibri"/>
                <w:bCs/>
                <w:kern w:val="1"/>
              </w:rPr>
              <w:t xml:space="preserve"> for schedule </w:t>
            </w:r>
          </w:p>
        </w:tc>
        <w:tc>
          <w:tcPr>
            <w:tcW w:w="2520" w:type="dxa"/>
          </w:tcPr>
          <w:p w14:paraId="4670AB0A" w14:textId="29B95015" w:rsidR="00790183" w:rsidRPr="008D7DB9"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i/>
                <w:kern w:val="1"/>
                <w:sz w:val="28"/>
                <w:szCs w:val="32"/>
              </w:rPr>
            </w:pPr>
            <w:r w:rsidRPr="008D7DB9">
              <w:rPr>
                <w:rFonts w:ascii="Calibri" w:eastAsia="Calibri" w:hAnsi="Calibri" w:cs="Calibri"/>
                <w:bCs/>
                <w:i/>
                <w:kern w:val="1"/>
                <w:szCs w:val="32"/>
              </w:rPr>
              <w:t xml:space="preserve">Bring your proposal </w:t>
            </w:r>
          </w:p>
        </w:tc>
      </w:tr>
      <w:tr w:rsidR="00790183" w14:paraId="4264547C" w14:textId="77777777" w:rsidTr="00DA2D9A">
        <w:tc>
          <w:tcPr>
            <w:tcW w:w="1030" w:type="dxa"/>
          </w:tcPr>
          <w:p w14:paraId="5BBC492A" w14:textId="441E91CB"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10/10</w:t>
            </w:r>
          </w:p>
        </w:tc>
        <w:tc>
          <w:tcPr>
            <w:tcW w:w="3205" w:type="dxa"/>
          </w:tcPr>
          <w:p w14:paraId="614FAF6A" w14:textId="4541F81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Student Meetings</w:t>
            </w:r>
          </w:p>
        </w:tc>
        <w:tc>
          <w:tcPr>
            <w:tcW w:w="3050" w:type="dxa"/>
          </w:tcPr>
          <w:p w14:paraId="49096992" w14:textId="0ED7689E" w:rsidR="00790183" w:rsidRPr="009A6294"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9A6294">
              <w:rPr>
                <w:rFonts w:ascii="Calibri" w:eastAsia="Calibri" w:hAnsi="Calibri" w:cs="Calibri"/>
                <w:bCs/>
                <w:kern w:val="1"/>
              </w:rPr>
              <w:t xml:space="preserve">See </w:t>
            </w:r>
            <w:proofErr w:type="spellStart"/>
            <w:r w:rsidRPr="009A6294">
              <w:rPr>
                <w:rFonts w:ascii="Calibri" w:eastAsia="Calibri" w:hAnsi="Calibri" w:cs="Calibri"/>
                <w:bCs/>
                <w:kern w:val="1"/>
              </w:rPr>
              <w:t>ReggieNet</w:t>
            </w:r>
            <w:proofErr w:type="spellEnd"/>
            <w:r w:rsidRPr="009A6294">
              <w:rPr>
                <w:rFonts w:ascii="Calibri" w:eastAsia="Calibri" w:hAnsi="Calibri" w:cs="Calibri"/>
                <w:bCs/>
                <w:kern w:val="1"/>
              </w:rPr>
              <w:t xml:space="preserve"> for schedule</w:t>
            </w:r>
          </w:p>
        </w:tc>
        <w:tc>
          <w:tcPr>
            <w:tcW w:w="2520" w:type="dxa"/>
          </w:tcPr>
          <w:p w14:paraId="0923EDBE" w14:textId="78D53C34" w:rsidR="00790183" w:rsidRPr="008D7DB9"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i/>
                <w:kern w:val="1"/>
                <w:sz w:val="28"/>
                <w:szCs w:val="32"/>
              </w:rPr>
            </w:pPr>
            <w:r w:rsidRPr="008D7DB9">
              <w:rPr>
                <w:rFonts w:ascii="Calibri" w:eastAsia="Calibri" w:hAnsi="Calibri" w:cs="Calibri"/>
                <w:bCs/>
                <w:i/>
                <w:kern w:val="1"/>
                <w:szCs w:val="32"/>
              </w:rPr>
              <w:t xml:space="preserve">Bring your proposal </w:t>
            </w:r>
          </w:p>
        </w:tc>
      </w:tr>
      <w:tr w:rsidR="00790183" w14:paraId="60929D21" w14:textId="77777777" w:rsidTr="00DA2D9A">
        <w:tc>
          <w:tcPr>
            <w:tcW w:w="1030" w:type="dxa"/>
          </w:tcPr>
          <w:p w14:paraId="121B7E4F" w14:textId="77777777" w:rsidR="00790183" w:rsidRPr="008A6562"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8A6562">
              <w:rPr>
                <w:rFonts w:ascii="Calibri" w:eastAsia="Calibri" w:hAnsi="Calibri" w:cs="Calibri"/>
                <w:b/>
                <w:bCs/>
                <w:kern w:val="1"/>
                <w:sz w:val="28"/>
              </w:rPr>
              <w:t>10/15</w:t>
            </w:r>
          </w:p>
        </w:tc>
        <w:tc>
          <w:tcPr>
            <w:tcW w:w="3205" w:type="dxa"/>
          </w:tcPr>
          <w:p w14:paraId="43C94AA1" w14:textId="277389AF"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 w:val="28"/>
                <w:szCs w:val="28"/>
              </w:rPr>
            </w:pPr>
            <w:r>
              <w:rPr>
                <w:rFonts w:ascii="Calibri" w:eastAsia="Calibri" w:hAnsi="Calibri" w:cs="Calibri"/>
                <w:b/>
                <w:kern w:val="1"/>
                <w:szCs w:val="28"/>
              </w:rPr>
              <w:t>Student Meetings</w:t>
            </w:r>
          </w:p>
        </w:tc>
        <w:tc>
          <w:tcPr>
            <w:tcW w:w="3050" w:type="dxa"/>
          </w:tcPr>
          <w:p w14:paraId="014E1D4D" w14:textId="1675BC8B" w:rsidR="00790183" w:rsidRPr="009A6294"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rPr>
            </w:pPr>
            <w:r w:rsidRPr="009A6294">
              <w:rPr>
                <w:rFonts w:ascii="Calibri" w:eastAsia="Calibri" w:hAnsi="Calibri" w:cs="Calibri"/>
                <w:bCs/>
                <w:kern w:val="1"/>
              </w:rPr>
              <w:t xml:space="preserve">See </w:t>
            </w:r>
            <w:proofErr w:type="spellStart"/>
            <w:r w:rsidRPr="009A6294">
              <w:rPr>
                <w:rFonts w:ascii="Calibri" w:eastAsia="Calibri" w:hAnsi="Calibri" w:cs="Calibri"/>
                <w:bCs/>
                <w:kern w:val="1"/>
              </w:rPr>
              <w:t>ReggieNet</w:t>
            </w:r>
            <w:proofErr w:type="spellEnd"/>
            <w:r w:rsidRPr="009A6294">
              <w:rPr>
                <w:rFonts w:ascii="Calibri" w:eastAsia="Calibri" w:hAnsi="Calibri" w:cs="Calibri"/>
                <w:bCs/>
                <w:kern w:val="1"/>
              </w:rPr>
              <w:t xml:space="preserve"> for schedule</w:t>
            </w:r>
          </w:p>
        </w:tc>
        <w:tc>
          <w:tcPr>
            <w:tcW w:w="2520" w:type="dxa"/>
          </w:tcPr>
          <w:p w14:paraId="2CC6C57A" w14:textId="3DCEDC4A" w:rsidR="00790183" w:rsidRPr="008D7DB9"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i/>
                <w:kern w:val="1"/>
                <w:sz w:val="28"/>
                <w:szCs w:val="32"/>
              </w:rPr>
            </w:pPr>
            <w:r w:rsidRPr="008D7DB9">
              <w:rPr>
                <w:rFonts w:ascii="Calibri" w:eastAsia="Calibri" w:hAnsi="Calibri" w:cs="Calibri"/>
                <w:bCs/>
                <w:i/>
                <w:kern w:val="1"/>
                <w:szCs w:val="32"/>
              </w:rPr>
              <w:t>Bring your proposal</w:t>
            </w:r>
          </w:p>
        </w:tc>
      </w:tr>
      <w:tr w:rsidR="00790183" w14:paraId="1E82E64B" w14:textId="77777777" w:rsidTr="00DA2D9A">
        <w:tc>
          <w:tcPr>
            <w:tcW w:w="1030" w:type="dxa"/>
          </w:tcPr>
          <w:p w14:paraId="73A2EF16"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10/17</w:t>
            </w:r>
          </w:p>
        </w:tc>
        <w:tc>
          <w:tcPr>
            <w:tcW w:w="3205" w:type="dxa"/>
          </w:tcPr>
          <w:p w14:paraId="4CBB1D52" w14:textId="6234A240"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b/>
              </w:rPr>
              <w:t>Ideological Criticism</w:t>
            </w:r>
            <w:r w:rsidRPr="00771685">
              <w:t xml:space="preserve">  </w:t>
            </w:r>
          </w:p>
        </w:tc>
        <w:tc>
          <w:tcPr>
            <w:tcW w:w="3050" w:type="dxa"/>
          </w:tcPr>
          <w:p w14:paraId="4160B638" w14:textId="1928191E" w:rsidR="00790183" w:rsidRPr="009A6294" w:rsidRDefault="0068039D" w:rsidP="00790183">
            <w:r>
              <w:rPr>
                <w:bCs/>
              </w:rPr>
              <w:t xml:space="preserve">R.L. </w:t>
            </w:r>
            <w:r w:rsidR="00790183" w:rsidRPr="009A6294">
              <w:rPr>
                <w:bCs/>
              </w:rPr>
              <w:t>Wright; B</w:t>
            </w:r>
            <w:r>
              <w:rPr>
                <w:bCs/>
              </w:rPr>
              <w:t>.</w:t>
            </w:r>
            <w:r w:rsidR="00790183" w:rsidRPr="009A6294">
              <w:rPr>
                <w:bCs/>
              </w:rPr>
              <w:t xml:space="preserve"> Brummett; </w:t>
            </w:r>
            <w:r>
              <w:rPr>
                <w:bCs/>
              </w:rPr>
              <w:t>F.P.</w:t>
            </w:r>
            <w:r w:rsidR="00790183" w:rsidRPr="009A6294">
              <w:rPr>
                <w:bCs/>
              </w:rPr>
              <w:t xml:space="preserve"> Delgado</w:t>
            </w:r>
          </w:p>
        </w:tc>
        <w:tc>
          <w:tcPr>
            <w:tcW w:w="2520" w:type="dxa"/>
          </w:tcPr>
          <w:p w14:paraId="363B5D9B" w14:textId="375E00FC"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szCs w:val="32"/>
              </w:rPr>
              <w:t>Class Facilitations</w:t>
            </w:r>
          </w:p>
        </w:tc>
      </w:tr>
      <w:tr w:rsidR="00790183" w14:paraId="2B637425" w14:textId="77777777" w:rsidTr="00DA2D9A">
        <w:trPr>
          <w:trHeight w:val="440"/>
        </w:trPr>
        <w:tc>
          <w:tcPr>
            <w:tcW w:w="1030" w:type="dxa"/>
          </w:tcPr>
          <w:p w14:paraId="1EC97CB3" w14:textId="77777777" w:rsidR="00790183" w:rsidRPr="0008543D"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10/22</w:t>
            </w:r>
          </w:p>
        </w:tc>
        <w:tc>
          <w:tcPr>
            <w:tcW w:w="3205" w:type="dxa"/>
          </w:tcPr>
          <w:p w14:paraId="32C1B45F" w14:textId="54457248" w:rsidR="00790183" w:rsidRPr="00771685" w:rsidRDefault="00790183" w:rsidP="00790183">
            <w:r w:rsidRPr="00771685">
              <w:rPr>
                <w:b/>
              </w:rPr>
              <w:t>Narrative Criticism</w:t>
            </w:r>
          </w:p>
        </w:tc>
        <w:tc>
          <w:tcPr>
            <w:tcW w:w="3050" w:type="dxa"/>
          </w:tcPr>
          <w:p w14:paraId="4C317614" w14:textId="31A69D8B" w:rsidR="00790183" w:rsidRPr="009A6294" w:rsidRDefault="00360D50" w:rsidP="00790183">
            <w:r>
              <w:rPr>
                <w:bCs/>
              </w:rPr>
              <w:t xml:space="preserve">T. </w:t>
            </w:r>
            <w:proofErr w:type="spellStart"/>
            <w:r>
              <w:rPr>
                <w:bCs/>
              </w:rPr>
              <w:t>Loof</w:t>
            </w:r>
            <w:proofErr w:type="spellEnd"/>
            <w:r w:rsidR="00790183" w:rsidRPr="009A6294">
              <w:rPr>
                <w:bCs/>
              </w:rPr>
              <w:t>; D</w:t>
            </w:r>
            <w:r w:rsidR="0068039D">
              <w:rPr>
                <w:bCs/>
              </w:rPr>
              <w:t xml:space="preserve">. </w:t>
            </w:r>
            <w:r w:rsidR="00790183" w:rsidRPr="009A6294">
              <w:rPr>
                <w:bCs/>
              </w:rPr>
              <w:t>Chavez; K</w:t>
            </w:r>
            <w:r w:rsidR="0068039D">
              <w:rPr>
                <w:bCs/>
              </w:rPr>
              <w:t>.</w:t>
            </w:r>
            <w:r w:rsidR="00790183" w:rsidRPr="009A6294">
              <w:rPr>
                <w:bCs/>
              </w:rPr>
              <w:t xml:space="preserve"> </w:t>
            </w:r>
            <w:proofErr w:type="spellStart"/>
            <w:r w:rsidR="00790183" w:rsidRPr="009A6294">
              <w:rPr>
                <w:bCs/>
              </w:rPr>
              <w:t>Hoerl</w:t>
            </w:r>
            <w:proofErr w:type="spellEnd"/>
          </w:p>
        </w:tc>
        <w:tc>
          <w:tcPr>
            <w:tcW w:w="2520" w:type="dxa"/>
          </w:tcPr>
          <w:p w14:paraId="4EEB13CD" w14:textId="29BF882C" w:rsidR="00790183" w:rsidRPr="00481871"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r>
              <w:rPr>
                <w:rFonts w:ascii="Calibri" w:eastAsia="Calibri" w:hAnsi="Calibri" w:cs="Calibri"/>
                <w:b/>
                <w:bCs/>
                <w:kern w:val="1"/>
                <w:szCs w:val="32"/>
              </w:rPr>
              <w:t>Class Facilitations</w:t>
            </w:r>
          </w:p>
        </w:tc>
      </w:tr>
      <w:tr w:rsidR="00790183" w14:paraId="55131666" w14:textId="77777777" w:rsidTr="00DA2D9A">
        <w:tc>
          <w:tcPr>
            <w:tcW w:w="1030" w:type="dxa"/>
          </w:tcPr>
          <w:p w14:paraId="216B6CA9" w14:textId="77777777" w:rsidR="00790183" w:rsidRPr="0008543D"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10/24</w:t>
            </w:r>
          </w:p>
        </w:tc>
        <w:tc>
          <w:tcPr>
            <w:tcW w:w="3205" w:type="dxa"/>
          </w:tcPr>
          <w:p w14:paraId="3134523B" w14:textId="073E0801"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szCs w:val="28"/>
              </w:rPr>
              <w:t>Cultural Criticism</w:t>
            </w:r>
          </w:p>
        </w:tc>
        <w:tc>
          <w:tcPr>
            <w:tcW w:w="3050" w:type="dxa"/>
          </w:tcPr>
          <w:p w14:paraId="3F437C2C" w14:textId="6014BEA4" w:rsidR="00790183" w:rsidRPr="009A6294" w:rsidRDefault="00790183" w:rsidP="00790183">
            <w:r w:rsidRPr="009A6294">
              <w:rPr>
                <w:bCs/>
              </w:rPr>
              <w:t>T</w:t>
            </w:r>
            <w:r w:rsidR="0068039D">
              <w:rPr>
                <w:bCs/>
              </w:rPr>
              <w:t>.</w:t>
            </w:r>
            <w:r w:rsidRPr="009A6294">
              <w:rPr>
                <w:bCs/>
              </w:rPr>
              <w:t xml:space="preserve"> Nakayama </w:t>
            </w:r>
            <w:r>
              <w:rPr>
                <w:bCs/>
              </w:rPr>
              <w:t>&amp;</w:t>
            </w:r>
            <w:r w:rsidRPr="009A6294">
              <w:rPr>
                <w:bCs/>
              </w:rPr>
              <w:t xml:space="preserve"> R</w:t>
            </w:r>
            <w:r w:rsidR="0068039D">
              <w:rPr>
                <w:bCs/>
              </w:rPr>
              <w:t>.</w:t>
            </w:r>
            <w:r w:rsidRPr="009A6294">
              <w:rPr>
                <w:bCs/>
              </w:rPr>
              <w:t xml:space="preserve"> L. </w:t>
            </w:r>
            <w:proofErr w:type="spellStart"/>
            <w:r w:rsidRPr="009A6294">
              <w:rPr>
                <w:bCs/>
              </w:rPr>
              <w:t>Krizek</w:t>
            </w:r>
            <w:proofErr w:type="spellEnd"/>
            <w:r w:rsidRPr="009A6294">
              <w:rPr>
                <w:bCs/>
              </w:rPr>
              <w:t xml:space="preserve">; </w:t>
            </w:r>
            <w:r w:rsidR="0068039D">
              <w:rPr>
                <w:bCs/>
              </w:rPr>
              <w:t>E.K.</w:t>
            </w:r>
            <w:r w:rsidRPr="009A6294">
              <w:rPr>
                <w:bCs/>
              </w:rPr>
              <w:t xml:space="preserve"> Watts; M</w:t>
            </w:r>
            <w:r w:rsidR="0068039D">
              <w:rPr>
                <w:bCs/>
              </w:rPr>
              <w:t xml:space="preserve">. </w:t>
            </w:r>
            <w:r w:rsidRPr="009A6294">
              <w:rPr>
                <w:bCs/>
              </w:rPr>
              <w:t>Washington</w:t>
            </w:r>
          </w:p>
        </w:tc>
        <w:tc>
          <w:tcPr>
            <w:tcW w:w="2520" w:type="dxa"/>
          </w:tcPr>
          <w:p w14:paraId="5659FB86" w14:textId="33D7DB36"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szCs w:val="32"/>
              </w:rPr>
              <w:t>Class Facilitations</w:t>
            </w:r>
          </w:p>
        </w:tc>
      </w:tr>
      <w:tr w:rsidR="00790183" w14:paraId="16591574" w14:textId="77777777" w:rsidTr="00DA2D9A">
        <w:tc>
          <w:tcPr>
            <w:tcW w:w="1030" w:type="dxa"/>
          </w:tcPr>
          <w:p w14:paraId="584F3546" w14:textId="77777777" w:rsidR="00790183" w:rsidRPr="0008543D"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10/29</w:t>
            </w:r>
          </w:p>
        </w:tc>
        <w:tc>
          <w:tcPr>
            <w:tcW w:w="3205" w:type="dxa"/>
          </w:tcPr>
          <w:p w14:paraId="71BB9FAF" w14:textId="71C5CBA7"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rPr>
              <w:t>Feminist/Womanist Criticism</w:t>
            </w:r>
          </w:p>
        </w:tc>
        <w:tc>
          <w:tcPr>
            <w:tcW w:w="3050" w:type="dxa"/>
          </w:tcPr>
          <w:p w14:paraId="45E9F3EF" w14:textId="47DAA027" w:rsidR="00790183" w:rsidRPr="009A6294" w:rsidRDefault="003B44C1" w:rsidP="00790183">
            <w:r>
              <w:rPr>
                <w:bCs/>
              </w:rPr>
              <w:t>Foss &amp; Griffin</w:t>
            </w:r>
            <w:r w:rsidR="00790183" w:rsidRPr="009A6294">
              <w:rPr>
                <w:bCs/>
              </w:rPr>
              <w:t xml:space="preserve">; </w:t>
            </w:r>
            <w:r>
              <w:rPr>
                <w:bCs/>
              </w:rPr>
              <w:t>R.</w:t>
            </w:r>
            <w:r w:rsidR="0068039D">
              <w:rPr>
                <w:bCs/>
              </w:rPr>
              <w:t xml:space="preserve"> </w:t>
            </w:r>
            <w:r>
              <w:rPr>
                <w:bCs/>
              </w:rPr>
              <w:t>Spellers</w:t>
            </w:r>
            <w:r w:rsidR="00790183" w:rsidRPr="009A6294">
              <w:rPr>
                <w:bCs/>
              </w:rPr>
              <w:t xml:space="preserve">; </w:t>
            </w:r>
            <w:r>
              <w:rPr>
                <w:bCs/>
              </w:rPr>
              <w:t xml:space="preserve">G. </w:t>
            </w:r>
            <w:proofErr w:type="spellStart"/>
            <w:r>
              <w:rPr>
                <w:bCs/>
              </w:rPr>
              <w:t>McClish</w:t>
            </w:r>
            <w:proofErr w:type="spellEnd"/>
            <w:r>
              <w:rPr>
                <w:bCs/>
              </w:rPr>
              <w:t xml:space="preserve"> &amp; J. Bacon</w:t>
            </w:r>
          </w:p>
        </w:tc>
        <w:tc>
          <w:tcPr>
            <w:tcW w:w="2520" w:type="dxa"/>
          </w:tcPr>
          <w:p w14:paraId="213200E5" w14:textId="7B0172EE"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szCs w:val="32"/>
              </w:rPr>
              <w:t>Class Facilitations</w:t>
            </w:r>
          </w:p>
        </w:tc>
      </w:tr>
      <w:tr w:rsidR="00790183" w14:paraId="14895A73" w14:textId="77777777" w:rsidTr="00DA2D9A">
        <w:tc>
          <w:tcPr>
            <w:tcW w:w="1030" w:type="dxa"/>
          </w:tcPr>
          <w:p w14:paraId="7298C8D2" w14:textId="77777777" w:rsidR="00790183" w:rsidRPr="0008543D"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08543D">
              <w:rPr>
                <w:rFonts w:ascii="Calibri" w:eastAsia="Calibri" w:hAnsi="Calibri" w:cs="Calibri"/>
                <w:b/>
                <w:bCs/>
                <w:kern w:val="1"/>
                <w:sz w:val="28"/>
              </w:rPr>
              <w:t>10/31</w:t>
            </w:r>
          </w:p>
        </w:tc>
        <w:tc>
          <w:tcPr>
            <w:tcW w:w="3205" w:type="dxa"/>
          </w:tcPr>
          <w:p w14:paraId="6A5D1DA4" w14:textId="4C22B5D6"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rPr>
            </w:pPr>
            <w:r w:rsidRPr="00771685">
              <w:rPr>
                <w:rFonts w:ascii="Calibri" w:eastAsia="Calibri" w:hAnsi="Calibri" w:cs="Calibri"/>
                <w:b/>
                <w:kern w:val="1"/>
                <w:szCs w:val="28"/>
              </w:rPr>
              <w:t>Social Movement Criticism</w:t>
            </w:r>
          </w:p>
        </w:tc>
        <w:tc>
          <w:tcPr>
            <w:tcW w:w="3050" w:type="dxa"/>
          </w:tcPr>
          <w:p w14:paraId="11471870" w14:textId="617B8462" w:rsidR="00790183" w:rsidRPr="009A6294" w:rsidRDefault="0068039D" w:rsidP="00790183">
            <w:r>
              <w:rPr>
                <w:bCs/>
              </w:rPr>
              <w:t xml:space="preserve">K. </w:t>
            </w:r>
            <w:r w:rsidR="00790183" w:rsidRPr="009A6294">
              <w:rPr>
                <w:bCs/>
              </w:rPr>
              <w:t>Chavez; M</w:t>
            </w:r>
            <w:r>
              <w:rPr>
                <w:bCs/>
              </w:rPr>
              <w:t xml:space="preserve">. </w:t>
            </w:r>
            <w:r w:rsidR="00790183" w:rsidRPr="009A6294">
              <w:rPr>
                <w:bCs/>
              </w:rPr>
              <w:t xml:space="preserve">Harris </w:t>
            </w:r>
            <w:r w:rsidR="00790183">
              <w:rPr>
                <w:bCs/>
              </w:rPr>
              <w:t>&amp;</w:t>
            </w:r>
            <w:r w:rsidR="00790183" w:rsidRPr="009A6294">
              <w:rPr>
                <w:bCs/>
              </w:rPr>
              <w:t xml:space="preserve"> A</w:t>
            </w:r>
            <w:r>
              <w:rPr>
                <w:bCs/>
              </w:rPr>
              <w:t>.</w:t>
            </w:r>
            <w:r w:rsidR="00790183" w:rsidRPr="009A6294">
              <w:rPr>
                <w:bCs/>
              </w:rPr>
              <w:t xml:space="preserve">R. Hall; </w:t>
            </w:r>
            <w:r w:rsidR="00812A86">
              <w:rPr>
                <w:bCs/>
              </w:rPr>
              <w:t xml:space="preserve">P. </w:t>
            </w:r>
            <w:proofErr w:type="spellStart"/>
            <w:r w:rsidR="00812A86">
              <w:rPr>
                <w:bCs/>
              </w:rPr>
              <w:t>Pezzullo</w:t>
            </w:r>
            <w:proofErr w:type="spellEnd"/>
          </w:p>
        </w:tc>
        <w:tc>
          <w:tcPr>
            <w:tcW w:w="2520" w:type="dxa"/>
          </w:tcPr>
          <w:p w14:paraId="149ADFD3" w14:textId="01A30186"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szCs w:val="32"/>
              </w:rPr>
              <w:t>Class Facilitations</w:t>
            </w:r>
          </w:p>
        </w:tc>
      </w:tr>
      <w:tr w:rsidR="00790183" w14:paraId="15524DA8" w14:textId="77777777" w:rsidTr="00DA2D9A">
        <w:tc>
          <w:tcPr>
            <w:tcW w:w="1030" w:type="dxa"/>
            <w:shd w:val="clear" w:color="auto" w:fill="auto"/>
          </w:tcPr>
          <w:p w14:paraId="745FBB7A" w14:textId="77777777" w:rsidR="00790183" w:rsidRPr="00F935F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935FB">
              <w:rPr>
                <w:rFonts w:ascii="Calibri" w:eastAsia="Calibri" w:hAnsi="Calibri" w:cs="Calibri"/>
                <w:b/>
                <w:bCs/>
                <w:kern w:val="1"/>
                <w:sz w:val="28"/>
              </w:rPr>
              <w:t>11/5</w:t>
            </w:r>
          </w:p>
        </w:tc>
        <w:tc>
          <w:tcPr>
            <w:tcW w:w="3205" w:type="dxa"/>
          </w:tcPr>
          <w:p w14:paraId="17A81F06" w14:textId="6AA6A96F"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szCs w:val="28"/>
              </w:rPr>
              <w:t>Visual Criticism</w:t>
            </w:r>
          </w:p>
        </w:tc>
        <w:tc>
          <w:tcPr>
            <w:tcW w:w="3050" w:type="dxa"/>
          </w:tcPr>
          <w:p w14:paraId="27BAEBA5" w14:textId="45F27D91" w:rsidR="00790183" w:rsidRPr="009A6294" w:rsidRDefault="00790183" w:rsidP="00790183">
            <w:r w:rsidRPr="009A6294">
              <w:rPr>
                <w:bCs/>
              </w:rPr>
              <w:t>C</w:t>
            </w:r>
            <w:r w:rsidR="00812A86">
              <w:rPr>
                <w:bCs/>
              </w:rPr>
              <w:t xml:space="preserve">. </w:t>
            </w:r>
            <w:proofErr w:type="spellStart"/>
            <w:r w:rsidRPr="009A6294">
              <w:rPr>
                <w:bCs/>
              </w:rPr>
              <w:t>Mislan</w:t>
            </w:r>
            <w:proofErr w:type="spellEnd"/>
            <w:r w:rsidRPr="009A6294">
              <w:rPr>
                <w:bCs/>
              </w:rPr>
              <w:t xml:space="preserve">; </w:t>
            </w:r>
            <w:r w:rsidR="00812A86">
              <w:rPr>
                <w:bCs/>
              </w:rPr>
              <w:t xml:space="preserve">K.M. </w:t>
            </w:r>
            <w:r w:rsidRPr="009A6294">
              <w:rPr>
                <w:bCs/>
              </w:rPr>
              <w:t xml:space="preserve">Deluca </w:t>
            </w:r>
            <w:r>
              <w:rPr>
                <w:bCs/>
              </w:rPr>
              <w:t>&amp;</w:t>
            </w:r>
            <w:r w:rsidRPr="009A6294">
              <w:rPr>
                <w:bCs/>
              </w:rPr>
              <w:t xml:space="preserve"> A</w:t>
            </w:r>
            <w:r w:rsidR="00812A86">
              <w:rPr>
                <w:bCs/>
              </w:rPr>
              <w:t>.</w:t>
            </w:r>
            <w:r w:rsidRPr="009A6294">
              <w:rPr>
                <w:bCs/>
              </w:rPr>
              <w:t xml:space="preserve"> T</w:t>
            </w:r>
            <w:r w:rsidR="00812A86">
              <w:rPr>
                <w:bCs/>
              </w:rPr>
              <w:t>.</w:t>
            </w:r>
            <w:r w:rsidRPr="009A6294">
              <w:rPr>
                <w:bCs/>
              </w:rPr>
              <w:t xml:space="preserve"> Demo; </w:t>
            </w:r>
            <w:r w:rsidR="00812A86">
              <w:rPr>
                <w:bCs/>
              </w:rPr>
              <w:t>J.</w:t>
            </w:r>
            <w:r w:rsidRPr="009A6294">
              <w:rPr>
                <w:bCs/>
              </w:rPr>
              <w:t xml:space="preserve">L. Edwards </w:t>
            </w:r>
            <w:r>
              <w:rPr>
                <w:bCs/>
              </w:rPr>
              <w:t>&amp;</w:t>
            </w:r>
            <w:r w:rsidRPr="009A6294">
              <w:rPr>
                <w:bCs/>
              </w:rPr>
              <w:t xml:space="preserve"> C</w:t>
            </w:r>
            <w:r w:rsidR="00812A86">
              <w:rPr>
                <w:bCs/>
              </w:rPr>
              <w:t>.</w:t>
            </w:r>
            <w:r w:rsidRPr="009A6294">
              <w:rPr>
                <w:bCs/>
              </w:rPr>
              <w:t xml:space="preserve"> K. Winkler</w:t>
            </w:r>
          </w:p>
        </w:tc>
        <w:tc>
          <w:tcPr>
            <w:tcW w:w="2520" w:type="dxa"/>
          </w:tcPr>
          <w:p w14:paraId="6B4D736F" w14:textId="657E2082"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r>
              <w:rPr>
                <w:rFonts w:ascii="Calibri" w:eastAsia="Calibri" w:hAnsi="Calibri" w:cs="Calibri"/>
                <w:b/>
                <w:bCs/>
                <w:kern w:val="1"/>
                <w:szCs w:val="32"/>
              </w:rPr>
              <w:t>Class Facilitations</w:t>
            </w:r>
          </w:p>
        </w:tc>
      </w:tr>
      <w:tr w:rsidR="00790183" w14:paraId="5310F764" w14:textId="77777777" w:rsidTr="00DA2D9A">
        <w:tc>
          <w:tcPr>
            <w:tcW w:w="1030" w:type="dxa"/>
          </w:tcPr>
          <w:p w14:paraId="1179E1E7" w14:textId="77777777" w:rsidR="00790183" w:rsidRPr="00F935F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sidRPr="00F935FB">
              <w:rPr>
                <w:rFonts w:ascii="Calibri" w:eastAsia="Calibri" w:hAnsi="Calibri" w:cs="Calibri"/>
                <w:b/>
                <w:bCs/>
                <w:kern w:val="1"/>
                <w:sz w:val="28"/>
              </w:rPr>
              <w:t>11/7</w:t>
            </w:r>
          </w:p>
        </w:tc>
        <w:tc>
          <w:tcPr>
            <w:tcW w:w="3205" w:type="dxa"/>
          </w:tcPr>
          <w:p w14:paraId="7318A785" w14:textId="73231E13"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szCs w:val="28"/>
              </w:rPr>
              <w:t>Researching &amp; Citationality</w:t>
            </w:r>
            <w:r>
              <w:rPr>
                <w:rFonts w:ascii="Calibri" w:eastAsia="Calibri" w:hAnsi="Calibri" w:cs="Calibri"/>
                <w:b/>
                <w:kern w:val="1"/>
                <w:szCs w:val="28"/>
              </w:rPr>
              <w:t xml:space="preserve"> II</w:t>
            </w:r>
          </w:p>
          <w:p w14:paraId="0BDC136B" w14:textId="55872D35"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p>
        </w:tc>
        <w:tc>
          <w:tcPr>
            <w:tcW w:w="3050" w:type="dxa"/>
          </w:tcPr>
          <w:p w14:paraId="567DC0EC" w14:textId="77777777" w:rsidR="00790183" w:rsidRPr="002F43ED"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2F43ED">
              <w:rPr>
                <w:rFonts w:ascii="Calibri" w:eastAsia="Calibri" w:hAnsi="Calibri" w:cs="Calibri"/>
                <w:bCs/>
                <w:kern w:val="1"/>
                <w:szCs w:val="32"/>
              </w:rPr>
              <w:t>Meet in Milner Library,</w:t>
            </w:r>
          </w:p>
          <w:p w14:paraId="14E1A1B4" w14:textId="191E8AFC" w:rsidR="00790183" w:rsidRDefault="00A84C82"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r>
              <w:rPr>
                <w:rFonts w:ascii="Calibri" w:eastAsia="Calibri" w:hAnsi="Calibri" w:cs="Calibri"/>
                <w:bCs/>
                <w:kern w:val="1"/>
              </w:rPr>
              <w:t>Room 164</w:t>
            </w:r>
          </w:p>
        </w:tc>
        <w:tc>
          <w:tcPr>
            <w:tcW w:w="2520" w:type="dxa"/>
          </w:tcPr>
          <w:p w14:paraId="0BFF0FE2" w14:textId="77FE11F1" w:rsidR="00790183" w:rsidRPr="00E7121E"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Pr>
                <w:rFonts w:ascii="Calibri" w:eastAsia="Calibri" w:hAnsi="Calibri" w:cs="Calibri"/>
                <w:bCs/>
                <w:kern w:val="1"/>
                <w:szCs w:val="32"/>
              </w:rPr>
              <w:t>Finalize</w:t>
            </w:r>
            <w:r w:rsidRPr="00E7121E">
              <w:rPr>
                <w:rFonts w:ascii="Calibri" w:eastAsia="Calibri" w:hAnsi="Calibri" w:cs="Calibri"/>
                <w:bCs/>
                <w:kern w:val="1"/>
                <w:szCs w:val="32"/>
              </w:rPr>
              <w:t xml:space="preserve"> type of </w:t>
            </w:r>
            <w:r w:rsidR="008D7DB9">
              <w:rPr>
                <w:rFonts w:ascii="Calibri" w:eastAsia="Calibri" w:hAnsi="Calibri" w:cs="Calibri"/>
                <w:bCs/>
                <w:kern w:val="1"/>
                <w:szCs w:val="32"/>
              </w:rPr>
              <w:t>method/</w:t>
            </w:r>
            <w:r w:rsidRPr="00E7121E">
              <w:rPr>
                <w:rFonts w:ascii="Calibri" w:eastAsia="Calibri" w:hAnsi="Calibri" w:cs="Calibri"/>
                <w:bCs/>
                <w:kern w:val="1"/>
                <w:szCs w:val="32"/>
              </w:rPr>
              <w:t>criticism for final paper (</w:t>
            </w:r>
            <w:r>
              <w:rPr>
                <w:rFonts w:ascii="Calibri" w:eastAsia="Calibri" w:hAnsi="Calibri" w:cs="Calibri"/>
                <w:bCs/>
                <w:kern w:val="1"/>
                <w:szCs w:val="32"/>
              </w:rPr>
              <w:t>by</w:t>
            </w:r>
            <w:r w:rsidRPr="00E7121E">
              <w:rPr>
                <w:rFonts w:ascii="Calibri" w:eastAsia="Calibri" w:hAnsi="Calibri" w:cs="Calibri"/>
                <w:bCs/>
                <w:kern w:val="1"/>
                <w:szCs w:val="32"/>
              </w:rPr>
              <w:t xml:space="preserve"> the end of class)</w:t>
            </w:r>
          </w:p>
        </w:tc>
      </w:tr>
      <w:tr w:rsidR="00790183" w14:paraId="135ED6B8" w14:textId="77777777" w:rsidTr="00DA2D9A">
        <w:tc>
          <w:tcPr>
            <w:tcW w:w="1030" w:type="dxa"/>
          </w:tcPr>
          <w:p w14:paraId="4CEF8A33"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11/12</w:t>
            </w:r>
          </w:p>
        </w:tc>
        <w:tc>
          <w:tcPr>
            <w:tcW w:w="3205" w:type="dxa"/>
          </w:tcPr>
          <w:p w14:paraId="1C959C53" w14:textId="79A27BC8" w:rsidR="00790183" w:rsidRPr="00010E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010E6B">
              <w:rPr>
                <w:rFonts w:ascii="Calibri" w:eastAsia="Calibri" w:hAnsi="Calibri" w:cs="Calibri"/>
                <w:b/>
                <w:kern w:val="1"/>
                <w:szCs w:val="28"/>
              </w:rPr>
              <w:t>Performing Rhetorical Criticism, pt. 1</w:t>
            </w:r>
          </w:p>
        </w:tc>
        <w:tc>
          <w:tcPr>
            <w:tcW w:w="3050" w:type="dxa"/>
          </w:tcPr>
          <w:p w14:paraId="0B95D5F2" w14:textId="0D47DAB4" w:rsidR="00790183" w:rsidRPr="00010E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kern w:val="1"/>
                <w:szCs w:val="32"/>
              </w:rPr>
            </w:pPr>
            <w:r w:rsidRPr="00010E6B">
              <w:rPr>
                <w:rFonts w:ascii="Calibri" w:eastAsia="Calibri" w:hAnsi="Calibri" w:cs="Calibri"/>
                <w:bCs/>
                <w:kern w:val="1"/>
                <w:szCs w:val="32"/>
              </w:rPr>
              <w:t xml:space="preserve">Choose </w:t>
            </w:r>
            <w:r>
              <w:rPr>
                <w:rFonts w:ascii="Calibri" w:eastAsia="Calibri" w:hAnsi="Calibri" w:cs="Calibri"/>
                <w:bCs/>
                <w:kern w:val="1"/>
                <w:szCs w:val="32"/>
              </w:rPr>
              <w:t>1</w:t>
            </w:r>
            <w:r w:rsidRPr="00010E6B">
              <w:rPr>
                <w:rFonts w:ascii="Calibri" w:eastAsia="Calibri" w:hAnsi="Calibri" w:cs="Calibri"/>
                <w:bCs/>
                <w:kern w:val="1"/>
                <w:szCs w:val="32"/>
              </w:rPr>
              <w:t xml:space="preserve"> </w:t>
            </w:r>
            <w:r>
              <w:rPr>
                <w:rFonts w:ascii="Calibri" w:eastAsia="Calibri" w:hAnsi="Calibri" w:cs="Calibri"/>
                <w:bCs/>
                <w:kern w:val="1"/>
                <w:szCs w:val="32"/>
              </w:rPr>
              <w:t>and</w:t>
            </w:r>
            <w:r w:rsidRPr="00010E6B">
              <w:rPr>
                <w:rFonts w:ascii="Calibri" w:eastAsia="Calibri" w:hAnsi="Calibri" w:cs="Calibri"/>
                <w:bCs/>
                <w:kern w:val="1"/>
                <w:szCs w:val="32"/>
              </w:rPr>
              <w:t xml:space="preserve"> perform </w:t>
            </w:r>
            <w:r>
              <w:rPr>
                <w:rFonts w:ascii="Calibri" w:eastAsia="Calibri" w:hAnsi="Calibri" w:cs="Calibri"/>
                <w:bCs/>
                <w:kern w:val="1"/>
                <w:szCs w:val="32"/>
              </w:rPr>
              <w:t xml:space="preserve">a </w:t>
            </w:r>
            <w:r w:rsidRPr="00010E6B">
              <w:rPr>
                <w:rFonts w:ascii="Calibri" w:eastAsia="Calibri" w:hAnsi="Calibri" w:cs="Calibri"/>
                <w:bCs/>
                <w:kern w:val="1"/>
                <w:szCs w:val="32"/>
              </w:rPr>
              <w:t>mini rhetorical criticism:</w:t>
            </w:r>
          </w:p>
          <w:p w14:paraId="4ED49FAA" w14:textId="48F4A9D1" w:rsidR="00790183" w:rsidRPr="00010E6B" w:rsidRDefault="00244CFD"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b/>
                <w:kern w:val="1"/>
              </w:rPr>
            </w:pPr>
            <w:r>
              <w:rPr>
                <w:rFonts w:ascii="Calibri" w:eastAsia="Calibri" w:hAnsi="Calibri" w:cs="Calibri"/>
                <w:b/>
                <w:kern w:val="1"/>
              </w:rPr>
              <w:t xml:space="preserve">Malala Yousafzai, </w:t>
            </w:r>
            <w:r w:rsidR="00790183" w:rsidRPr="00010E6B">
              <w:rPr>
                <w:rFonts w:ascii="Calibri" w:eastAsia="Calibri" w:hAnsi="Calibri" w:cs="Calibri"/>
                <w:b/>
                <w:kern w:val="1"/>
              </w:rPr>
              <w:t>“</w:t>
            </w:r>
            <w:r>
              <w:rPr>
                <w:rFonts w:ascii="Calibri" w:eastAsia="Calibri" w:hAnsi="Calibri" w:cs="Calibri"/>
                <w:b/>
                <w:kern w:val="1"/>
              </w:rPr>
              <w:t>Liberty Medal</w:t>
            </w:r>
            <w:r w:rsidR="00790183" w:rsidRPr="00010E6B">
              <w:rPr>
                <w:rFonts w:ascii="Calibri" w:eastAsia="Calibri" w:hAnsi="Calibri" w:cs="Calibri"/>
                <w:b/>
                <w:kern w:val="1"/>
              </w:rPr>
              <w:t>”</w:t>
            </w:r>
            <w:r>
              <w:rPr>
                <w:rFonts w:ascii="Calibri" w:eastAsia="Calibri" w:hAnsi="Calibri" w:cs="Calibri"/>
                <w:b/>
                <w:kern w:val="1"/>
              </w:rPr>
              <w:t xml:space="preserve"> speech</w:t>
            </w:r>
            <w:r w:rsidR="00790183" w:rsidRPr="00010E6B">
              <w:rPr>
                <w:rFonts w:ascii="Calibri" w:eastAsia="Calibri" w:hAnsi="Calibri" w:cs="Calibri"/>
                <w:b/>
                <w:kern w:val="1"/>
              </w:rPr>
              <w:t xml:space="preserve"> [Y]</w:t>
            </w:r>
          </w:p>
          <w:p w14:paraId="26A329DF" w14:textId="5AB80F7E" w:rsidR="00790183" w:rsidRPr="00010E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kern w:val="1"/>
                <w:u w:val="single"/>
              </w:rPr>
            </w:pPr>
            <w:r w:rsidRPr="00010E6B">
              <w:rPr>
                <w:rFonts w:ascii="Calibri" w:eastAsia="Calibri" w:hAnsi="Calibri" w:cs="Calibri"/>
                <w:kern w:val="1"/>
                <w:u w:val="single"/>
              </w:rPr>
              <w:t>OR</w:t>
            </w:r>
          </w:p>
          <w:p w14:paraId="4CFD7DAD" w14:textId="07A04EF9" w:rsidR="00790183" w:rsidRPr="00010E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alibri" w:eastAsia="Calibri" w:hAnsi="Calibri" w:cs="Calibri"/>
                <w:kern w:val="1"/>
              </w:rPr>
            </w:pPr>
            <w:r w:rsidRPr="00010E6B">
              <w:rPr>
                <w:rFonts w:ascii="Calibri" w:eastAsia="Calibri" w:hAnsi="Calibri" w:cs="Calibri"/>
                <w:b/>
                <w:kern w:val="1"/>
              </w:rPr>
              <w:t>President JFK, “Peace” speech (1963)</w:t>
            </w:r>
            <w:r>
              <w:rPr>
                <w:rFonts w:ascii="Calibri" w:eastAsia="Calibri" w:hAnsi="Calibri" w:cs="Calibri"/>
                <w:kern w:val="1"/>
              </w:rPr>
              <w:t xml:space="preserve"> </w:t>
            </w:r>
            <w:r w:rsidRPr="00010E6B">
              <w:rPr>
                <w:rFonts w:ascii="Calibri" w:eastAsia="Calibri" w:hAnsi="Calibri" w:cs="Calibri"/>
                <w:b/>
                <w:kern w:val="1"/>
              </w:rPr>
              <w:t>[Y]</w:t>
            </w:r>
          </w:p>
        </w:tc>
        <w:tc>
          <w:tcPr>
            <w:tcW w:w="2520" w:type="dxa"/>
          </w:tcPr>
          <w:p w14:paraId="549E836F" w14:textId="5EB6BA8E" w:rsidR="00790183" w:rsidRPr="001D3E44"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rPr>
            </w:pPr>
            <w:r w:rsidRPr="00771685">
              <w:rPr>
                <w:rFonts w:ascii="Calibri" w:eastAsia="Calibri" w:hAnsi="Calibri" w:cs="Calibri"/>
                <w:b/>
                <w:kern w:val="1"/>
                <w:szCs w:val="28"/>
              </w:rPr>
              <w:t>Discussion Forum #</w:t>
            </w:r>
            <w:r w:rsidR="00044D03">
              <w:rPr>
                <w:rFonts w:ascii="Calibri" w:eastAsia="Calibri" w:hAnsi="Calibri" w:cs="Calibri"/>
                <w:b/>
                <w:kern w:val="1"/>
                <w:szCs w:val="28"/>
              </w:rPr>
              <w:t>2</w:t>
            </w:r>
            <w:r w:rsidRPr="00771685">
              <w:rPr>
                <w:rFonts w:ascii="Calibri" w:eastAsia="Calibri" w:hAnsi="Calibri" w:cs="Calibri"/>
                <w:b/>
                <w:kern w:val="1"/>
                <w:szCs w:val="28"/>
              </w:rPr>
              <w:t>, pt. 1</w:t>
            </w:r>
            <w:r>
              <w:rPr>
                <w:rFonts w:ascii="Calibri" w:eastAsia="Calibri" w:hAnsi="Calibri" w:cs="Calibri"/>
                <w:b/>
                <w:kern w:val="1"/>
                <w:szCs w:val="28"/>
              </w:rPr>
              <w:t xml:space="preserve">: </w:t>
            </w:r>
            <w:r w:rsidRPr="00B90AD1">
              <w:rPr>
                <w:rFonts w:ascii="Calibri" w:eastAsia="Calibri" w:hAnsi="Calibri" w:cs="Calibri"/>
                <w:bCs/>
                <w:kern w:val="1"/>
              </w:rPr>
              <w:t xml:space="preserve">Initial forum posts </w:t>
            </w:r>
            <w:r>
              <w:rPr>
                <w:rFonts w:ascii="Calibri" w:eastAsia="Calibri" w:hAnsi="Calibri" w:cs="Calibri"/>
                <w:bCs/>
                <w:kern w:val="1"/>
              </w:rPr>
              <w:t>no later than</w:t>
            </w:r>
            <w:r w:rsidRPr="00B90AD1">
              <w:rPr>
                <w:rFonts w:ascii="Calibri" w:eastAsia="Calibri" w:hAnsi="Calibri" w:cs="Calibri"/>
                <w:bCs/>
                <w:kern w:val="1"/>
              </w:rPr>
              <w:t xml:space="preserve"> 8pm</w:t>
            </w:r>
            <w:r>
              <w:rPr>
                <w:rFonts w:ascii="Calibri" w:eastAsia="Calibri" w:hAnsi="Calibri" w:cs="Calibri"/>
                <w:bCs/>
                <w:kern w:val="1"/>
              </w:rPr>
              <w:t xml:space="preserve"> (8:01pm is considered late)</w:t>
            </w:r>
          </w:p>
          <w:p w14:paraId="33CB2533" w14:textId="6E900915"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8"/>
                <w:szCs w:val="32"/>
              </w:rPr>
            </w:pPr>
          </w:p>
        </w:tc>
      </w:tr>
      <w:tr w:rsidR="00790183" w14:paraId="48BFD59C" w14:textId="77777777" w:rsidTr="008550C7">
        <w:trPr>
          <w:trHeight w:val="1259"/>
        </w:trPr>
        <w:tc>
          <w:tcPr>
            <w:tcW w:w="1030" w:type="dxa"/>
          </w:tcPr>
          <w:p w14:paraId="3860055F"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11/14</w:t>
            </w:r>
          </w:p>
        </w:tc>
        <w:tc>
          <w:tcPr>
            <w:tcW w:w="3205" w:type="dxa"/>
          </w:tcPr>
          <w:p w14:paraId="56BACDA6" w14:textId="67D02A4A"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Performing Rhetorical Criticism, pt. 2</w:t>
            </w:r>
          </w:p>
        </w:tc>
        <w:tc>
          <w:tcPr>
            <w:tcW w:w="3050" w:type="dxa"/>
          </w:tcPr>
          <w:p w14:paraId="577045BA"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2520" w:type="dxa"/>
          </w:tcPr>
          <w:p w14:paraId="08809AD0" w14:textId="01A5F34C" w:rsidR="00790183" w:rsidRPr="000A436B"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Cs/>
                <w:kern w:val="1"/>
                <w:sz w:val="28"/>
                <w:szCs w:val="32"/>
              </w:rPr>
            </w:pPr>
            <w:r w:rsidRPr="000A436B">
              <w:rPr>
                <w:rFonts w:ascii="Calibri" w:eastAsia="Calibri" w:hAnsi="Calibri" w:cs="Calibri"/>
                <w:b/>
                <w:kern w:val="1"/>
                <w:szCs w:val="28"/>
              </w:rPr>
              <w:t>Discussion Forum #</w:t>
            </w:r>
            <w:r w:rsidR="00044D03">
              <w:rPr>
                <w:rFonts w:ascii="Calibri" w:eastAsia="Calibri" w:hAnsi="Calibri" w:cs="Calibri"/>
                <w:b/>
                <w:kern w:val="1"/>
                <w:szCs w:val="28"/>
              </w:rPr>
              <w:t>2</w:t>
            </w:r>
            <w:r w:rsidRPr="000A436B">
              <w:rPr>
                <w:rFonts w:ascii="Calibri" w:eastAsia="Calibri" w:hAnsi="Calibri" w:cs="Calibri"/>
                <w:b/>
                <w:kern w:val="1"/>
                <w:szCs w:val="28"/>
              </w:rPr>
              <w:t>, pt. 2:</w:t>
            </w:r>
            <w:r w:rsidRPr="000A436B">
              <w:rPr>
                <w:rFonts w:ascii="Calibri" w:eastAsia="Calibri" w:hAnsi="Calibri" w:cs="Calibri"/>
                <w:kern w:val="1"/>
                <w:szCs w:val="28"/>
              </w:rPr>
              <w:t xml:space="preserve"> </w:t>
            </w:r>
            <w:r w:rsidRPr="000A436B">
              <w:rPr>
                <w:rFonts w:ascii="Calibri" w:eastAsia="Calibri" w:hAnsi="Calibri" w:cs="Calibri"/>
                <w:bCs/>
                <w:kern w:val="1"/>
              </w:rPr>
              <w:t xml:space="preserve">Follow-up responses </w:t>
            </w:r>
            <w:r>
              <w:rPr>
                <w:rFonts w:ascii="Calibri" w:eastAsia="Calibri" w:hAnsi="Calibri" w:cs="Calibri"/>
                <w:bCs/>
                <w:kern w:val="1"/>
              </w:rPr>
              <w:t>no later than</w:t>
            </w:r>
            <w:r w:rsidRPr="000A436B">
              <w:rPr>
                <w:rFonts w:ascii="Calibri" w:eastAsia="Calibri" w:hAnsi="Calibri" w:cs="Calibri"/>
                <w:bCs/>
                <w:kern w:val="1"/>
              </w:rPr>
              <w:t xml:space="preserve"> 8pm</w:t>
            </w:r>
            <w:r>
              <w:rPr>
                <w:rFonts w:ascii="Calibri" w:eastAsia="Calibri" w:hAnsi="Calibri" w:cs="Calibri"/>
                <w:bCs/>
                <w:kern w:val="1"/>
              </w:rPr>
              <w:t xml:space="preserve"> </w:t>
            </w:r>
          </w:p>
        </w:tc>
      </w:tr>
      <w:tr w:rsidR="00790183" w14:paraId="77100358" w14:textId="77777777" w:rsidTr="00DA2D9A">
        <w:tc>
          <w:tcPr>
            <w:tcW w:w="1030" w:type="dxa"/>
          </w:tcPr>
          <w:p w14:paraId="0272966B"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11/19</w:t>
            </w:r>
          </w:p>
        </w:tc>
        <w:tc>
          <w:tcPr>
            <w:tcW w:w="3205" w:type="dxa"/>
          </w:tcPr>
          <w:p w14:paraId="01014B0F" w14:textId="4420443F"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Office Hours (virtual)</w:t>
            </w:r>
          </w:p>
        </w:tc>
        <w:tc>
          <w:tcPr>
            <w:tcW w:w="3050" w:type="dxa"/>
          </w:tcPr>
          <w:p w14:paraId="29A93D2B"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2520" w:type="dxa"/>
          </w:tcPr>
          <w:p w14:paraId="5C9C665E" w14:textId="37C3B3B9"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Cs w:val="32"/>
              </w:rPr>
            </w:pPr>
          </w:p>
        </w:tc>
      </w:tr>
      <w:tr w:rsidR="00790183" w14:paraId="7085FFB8" w14:textId="77777777" w:rsidTr="00DA2D9A">
        <w:tc>
          <w:tcPr>
            <w:tcW w:w="1030" w:type="dxa"/>
          </w:tcPr>
          <w:p w14:paraId="3C5D2B60"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11/21</w:t>
            </w:r>
          </w:p>
        </w:tc>
        <w:tc>
          <w:tcPr>
            <w:tcW w:w="3205" w:type="dxa"/>
          </w:tcPr>
          <w:p w14:paraId="5D55C4A2" w14:textId="4753B44E" w:rsidR="00790183" w:rsidRPr="00771685" w:rsidRDefault="00C349F5"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TBD</w:t>
            </w:r>
          </w:p>
        </w:tc>
        <w:tc>
          <w:tcPr>
            <w:tcW w:w="3050" w:type="dxa"/>
          </w:tcPr>
          <w:p w14:paraId="3E6574FC"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2520" w:type="dxa"/>
          </w:tcPr>
          <w:p w14:paraId="5545C43B" w14:textId="14CEC2AE"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8"/>
                <w:szCs w:val="32"/>
              </w:rPr>
            </w:pPr>
          </w:p>
        </w:tc>
      </w:tr>
      <w:tr w:rsidR="00790183" w14:paraId="5193310F" w14:textId="77777777" w:rsidTr="00DA2D9A">
        <w:trPr>
          <w:trHeight w:val="593"/>
        </w:trPr>
        <w:tc>
          <w:tcPr>
            <w:tcW w:w="1030" w:type="dxa"/>
          </w:tcPr>
          <w:p w14:paraId="5FB03273"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11/23-12/1</w:t>
            </w:r>
          </w:p>
        </w:tc>
        <w:tc>
          <w:tcPr>
            <w:tcW w:w="3205" w:type="dxa"/>
          </w:tcPr>
          <w:p w14:paraId="058C4251" w14:textId="173BF600"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8550C7">
              <w:rPr>
                <w:rFonts w:ascii="Calibri" w:eastAsia="Calibri" w:hAnsi="Calibri" w:cs="Calibri"/>
                <w:b/>
                <w:kern w:val="1"/>
                <w:szCs w:val="28"/>
              </w:rPr>
              <w:t>Thanksgiving Break</w:t>
            </w:r>
          </w:p>
        </w:tc>
        <w:tc>
          <w:tcPr>
            <w:tcW w:w="3050" w:type="dxa"/>
          </w:tcPr>
          <w:p w14:paraId="70D8DD69"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 w:val="28"/>
                <w:szCs w:val="32"/>
              </w:rPr>
            </w:pPr>
          </w:p>
        </w:tc>
        <w:tc>
          <w:tcPr>
            <w:tcW w:w="2520" w:type="dxa"/>
          </w:tcPr>
          <w:p w14:paraId="4AB309FE" w14:textId="77777777"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szCs w:val="32"/>
              </w:rPr>
            </w:pPr>
          </w:p>
        </w:tc>
      </w:tr>
      <w:tr w:rsidR="00790183" w14:paraId="2C3669BF" w14:textId="77777777" w:rsidTr="00DA2D9A">
        <w:tc>
          <w:tcPr>
            <w:tcW w:w="1030" w:type="dxa"/>
          </w:tcPr>
          <w:p w14:paraId="16CDF9D9"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12/3</w:t>
            </w:r>
          </w:p>
        </w:tc>
        <w:tc>
          <w:tcPr>
            <w:tcW w:w="3205" w:type="dxa"/>
          </w:tcPr>
          <w:p w14:paraId="76F6B4CC" w14:textId="294AA347"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Pr>
                <w:rFonts w:ascii="Calibri" w:eastAsia="Calibri" w:hAnsi="Calibri" w:cs="Calibri"/>
                <w:b/>
                <w:kern w:val="1"/>
                <w:szCs w:val="28"/>
              </w:rPr>
              <w:t>Student Presentations</w:t>
            </w:r>
          </w:p>
        </w:tc>
        <w:tc>
          <w:tcPr>
            <w:tcW w:w="3050" w:type="dxa"/>
          </w:tcPr>
          <w:p w14:paraId="47E8501E" w14:textId="66E362A2" w:rsidR="00790183" w:rsidRPr="00C855EE"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C855EE">
              <w:rPr>
                <w:rFonts w:ascii="Calibri" w:eastAsia="Calibri" w:hAnsi="Calibri" w:cs="Calibri"/>
                <w:bCs/>
                <w:kern w:val="1"/>
                <w:szCs w:val="32"/>
              </w:rPr>
              <w:t xml:space="preserve">See </w:t>
            </w:r>
            <w:proofErr w:type="spellStart"/>
            <w:r w:rsidRPr="00C855EE">
              <w:rPr>
                <w:rFonts w:ascii="Calibri" w:eastAsia="Calibri" w:hAnsi="Calibri" w:cs="Calibri"/>
                <w:bCs/>
                <w:kern w:val="1"/>
                <w:szCs w:val="32"/>
              </w:rPr>
              <w:t>ReggieNet</w:t>
            </w:r>
            <w:proofErr w:type="spellEnd"/>
            <w:r w:rsidRPr="00C855EE">
              <w:rPr>
                <w:rFonts w:ascii="Calibri" w:eastAsia="Calibri" w:hAnsi="Calibri" w:cs="Calibri"/>
                <w:bCs/>
                <w:kern w:val="1"/>
                <w:szCs w:val="32"/>
              </w:rPr>
              <w:t xml:space="preserve"> for schedule</w:t>
            </w:r>
          </w:p>
        </w:tc>
        <w:tc>
          <w:tcPr>
            <w:tcW w:w="2520" w:type="dxa"/>
          </w:tcPr>
          <w:p w14:paraId="36566A3D" w14:textId="15D92841" w:rsidR="00790183" w:rsidRPr="004E613C"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 w:val="28"/>
                <w:szCs w:val="32"/>
              </w:rPr>
            </w:pPr>
          </w:p>
        </w:tc>
      </w:tr>
      <w:tr w:rsidR="00790183" w14:paraId="532CD5F1" w14:textId="77777777" w:rsidTr="00DA2D9A">
        <w:tc>
          <w:tcPr>
            <w:tcW w:w="1030" w:type="dxa"/>
          </w:tcPr>
          <w:p w14:paraId="3E839815" w14:textId="77777777" w:rsidR="00790183"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kern w:val="1"/>
                <w:sz w:val="28"/>
              </w:rPr>
            </w:pPr>
            <w:r>
              <w:rPr>
                <w:rFonts w:ascii="Calibri" w:eastAsia="Calibri" w:hAnsi="Calibri" w:cs="Calibri"/>
                <w:b/>
                <w:bCs/>
                <w:kern w:val="1"/>
                <w:sz w:val="28"/>
              </w:rPr>
              <w:t>12/5</w:t>
            </w:r>
          </w:p>
        </w:tc>
        <w:tc>
          <w:tcPr>
            <w:tcW w:w="3205" w:type="dxa"/>
          </w:tcPr>
          <w:p w14:paraId="596E3358" w14:textId="77777777"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kern w:val="1"/>
                <w:szCs w:val="28"/>
              </w:rPr>
            </w:pPr>
            <w:r w:rsidRPr="00771685">
              <w:rPr>
                <w:rFonts w:ascii="Calibri" w:eastAsia="Calibri" w:hAnsi="Calibri" w:cs="Calibri"/>
                <w:b/>
                <w:kern w:val="1"/>
                <w:szCs w:val="28"/>
              </w:rPr>
              <w:t>Student Presentations</w:t>
            </w:r>
          </w:p>
        </w:tc>
        <w:tc>
          <w:tcPr>
            <w:tcW w:w="3050" w:type="dxa"/>
          </w:tcPr>
          <w:p w14:paraId="73B4AF60" w14:textId="0AADB7F9" w:rsidR="00790183" w:rsidRPr="00C855EE"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Cs/>
                <w:kern w:val="1"/>
                <w:szCs w:val="32"/>
              </w:rPr>
            </w:pPr>
            <w:r w:rsidRPr="00C855EE">
              <w:rPr>
                <w:rFonts w:ascii="Calibri" w:eastAsia="Calibri" w:hAnsi="Calibri" w:cs="Calibri"/>
                <w:bCs/>
                <w:kern w:val="1"/>
                <w:szCs w:val="32"/>
              </w:rPr>
              <w:t xml:space="preserve">See </w:t>
            </w:r>
            <w:proofErr w:type="spellStart"/>
            <w:r w:rsidRPr="00C855EE">
              <w:rPr>
                <w:rFonts w:ascii="Calibri" w:eastAsia="Calibri" w:hAnsi="Calibri" w:cs="Calibri"/>
                <w:bCs/>
                <w:kern w:val="1"/>
                <w:szCs w:val="32"/>
              </w:rPr>
              <w:t>ReggieNet</w:t>
            </w:r>
            <w:proofErr w:type="spellEnd"/>
            <w:r w:rsidRPr="00C855EE">
              <w:rPr>
                <w:rFonts w:ascii="Calibri" w:eastAsia="Calibri" w:hAnsi="Calibri" w:cs="Calibri"/>
                <w:bCs/>
                <w:kern w:val="1"/>
                <w:szCs w:val="32"/>
              </w:rPr>
              <w:t xml:space="preserve"> for schedule</w:t>
            </w:r>
          </w:p>
        </w:tc>
        <w:tc>
          <w:tcPr>
            <w:tcW w:w="2520" w:type="dxa"/>
          </w:tcPr>
          <w:p w14:paraId="75B8F21A" w14:textId="2E8ED2BA" w:rsidR="00790183" w:rsidRPr="00771685" w:rsidRDefault="00790183" w:rsidP="0079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Calibri"/>
                <w:b/>
                <w:bCs/>
                <w:kern w:val="1"/>
                <w:szCs w:val="32"/>
              </w:rPr>
            </w:pPr>
            <w:r>
              <w:rPr>
                <w:rFonts w:ascii="Calibri" w:eastAsia="Calibri" w:hAnsi="Calibri" w:cs="Calibri"/>
                <w:b/>
                <w:bCs/>
                <w:kern w:val="1"/>
                <w:szCs w:val="32"/>
              </w:rPr>
              <w:t xml:space="preserve">ALL </w:t>
            </w:r>
            <w:r w:rsidRPr="00771685">
              <w:rPr>
                <w:rFonts w:ascii="Calibri" w:eastAsia="Calibri" w:hAnsi="Calibri" w:cs="Calibri"/>
                <w:b/>
                <w:bCs/>
                <w:kern w:val="1"/>
                <w:szCs w:val="32"/>
              </w:rPr>
              <w:t>Final Papers</w:t>
            </w:r>
          </w:p>
        </w:tc>
      </w:tr>
    </w:tbl>
    <w:p w14:paraId="4EE80389" w14:textId="77777777" w:rsidR="00244CFD" w:rsidRDefault="00244CFD" w:rsidP="00EC5C84">
      <w:pPr>
        <w:jc w:val="center"/>
        <w:rPr>
          <w:rFonts w:eastAsia="Times New Roman"/>
          <w:b/>
          <w:bCs/>
          <w:sz w:val="32"/>
          <w:u w:val="single"/>
        </w:rPr>
      </w:pPr>
      <w:bookmarkStart w:id="5" w:name="_Hlk16724808"/>
    </w:p>
    <w:p w14:paraId="698F81DD" w14:textId="77777777" w:rsidR="00244CFD" w:rsidRDefault="00244CFD" w:rsidP="00EC5C84">
      <w:pPr>
        <w:jc w:val="center"/>
        <w:rPr>
          <w:rFonts w:eastAsia="Times New Roman"/>
          <w:b/>
          <w:bCs/>
          <w:sz w:val="32"/>
          <w:u w:val="single"/>
        </w:rPr>
      </w:pPr>
    </w:p>
    <w:p w14:paraId="6297861C" w14:textId="77777777" w:rsidR="00244CFD" w:rsidRDefault="00244CFD" w:rsidP="00EC5C84">
      <w:pPr>
        <w:jc w:val="center"/>
        <w:rPr>
          <w:rFonts w:eastAsia="Times New Roman"/>
          <w:b/>
          <w:bCs/>
          <w:sz w:val="32"/>
          <w:u w:val="single"/>
        </w:rPr>
      </w:pPr>
    </w:p>
    <w:p w14:paraId="225262D4" w14:textId="4175E323" w:rsidR="00EC5C84" w:rsidRPr="00FE2D38" w:rsidRDefault="00EC5C84" w:rsidP="00EC5C84">
      <w:pPr>
        <w:jc w:val="center"/>
        <w:rPr>
          <w:sz w:val="32"/>
        </w:rPr>
      </w:pPr>
      <w:r w:rsidRPr="00FE2D38">
        <w:rPr>
          <w:rFonts w:eastAsia="Times New Roman"/>
          <w:b/>
          <w:bCs/>
          <w:sz w:val="32"/>
          <w:u w:val="single"/>
        </w:rPr>
        <w:lastRenderedPageBreak/>
        <w:t xml:space="preserve">Syllabus </w:t>
      </w:r>
      <w:r w:rsidR="00064A25" w:rsidRPr="00FE2D38">
        <w:rPr>
          <w:rFonts w:eastAsia="Times New Roman"/>
          <w:b/>
          <w:bCs/>
          <w:sz w:val="32"/>
          <w:u w:val="single"/>
        </w:rPr>
        <w:t>C</w:t>
      </w:r>
      <w:r w:rsidRPr="00FE2D38">
        <w:rPr>
          <w:rFonts w:eastAsia="Times New Roman"/>
          <w:b/>
          <w:bCs/>
          <w:sz w:val="32"/>
          <w:u w:val="single"/>
        </w:rPr>
        <w:t>ontract</w:t>
      </w:r>
    </w:p>
    <w:p w14:paraId="4DA6132A" w14:textId="77777777" w:rsidR="00EC5C84" w:rsidRPr="00FE2D38" w:rsidRDefault="00EC5C84" w:rsidP="00EC5C84">
      <w:pPr>
        <w:spacing w:line="221" w:lineRule="exact"/>
      </w:pPr>
    </w:p>
    <w:p w14:paraId="36A39362" w14:textId="77777777" w:rsidR="00F3010D" w:rsidRDefault="00EC5C84" w:rsidP="00F3010D">
      <w:pPr>
        <w:ind w:right="460"/>
        <w:rPr>
          <w:rFonts w:eastAsia="Times New Roman"/>
        </w:rPr>
      </w:pPr>
      <w:r w:rsidRPr="00FE2D38">
        <w:rPr>
          <w:rFonts w:eastAsia="Times New Roman"/>
        </w:rPr>
        <w:t xml:space="preserve">I have read the syllabus for Dr. Hall’s course and agree to the terms for required coursework and acceptable classroom behavior. </w:t>
      </w:r>
    </w:p>
    <w:p w14:paraId="61BA6D1A" w14:textId="77777777" w:rsidR="00F3010D" w:rsidRDefault="00F3010D" w:rsidP="00F3010D">
      <w:pPr>
        <w:ind w:right="460"/>
        <w:rPr>
          <w:rFonts w:eastAsia="Times New Roman"/>
        </w:rPr>
      </w:pPr>
    </w:p>
    <w:p w14:paraId="34767FFB" w14:textId="77777777" w:rsidR="00061043" w:rsidRDefault="00EC5C84" w:rsidP="00F3010D">
      <w:pPr>
        <w:ind w:right="460"/>
        <w:rPr>
          <w:rFonts w:eastAsia="Times New Roman"/>
        </w:rPr>
      </w:pPr>
      <w:r w:rsidRPr="00FE2D38">
        <w:rPr>
          <w:rFonts w:eastAsia="Times New Roman"/>
        </w:rPr>
        <w:t xml:space="preserve">Name___________________________________________Date____________________ </w:t>
      </w:r>
    </w:p>
    <w:p w14:paraId="6694D877" w14:textId="77777777" w:rsidR="00061043" w:rsidRDefault="00061043" w:rsidP="00F3010D">
      <w:pPr>
        <w:ind w:right="460"/>
        <w:rPr>
          <w:rFonts w:eastAsia="Times New Roman"/>
        </w:rPr>
      </w:pPr>
    </w:p>
    <w:p w14:paraId="773A1C47" w14:textId="4118918E" w:rsidR="00EC5C84" w:rsidRPr="00FE2D38" w:rsidRDefault="00EC5C84" w:rsidP="00F3010D">
      <w:pPr>
        <w:ind w:right="460"/>
      </w:pPr>
      <w:r w:rsidRPr="00FE2D38">
        <w:rPr>
          <w:rFonts w:eastAsia="Times New Roman"/>
        </w:rPr>
        <w:t>Also, please give me some information about yourself.</w:t>
      </w:r>
    </w:p>
    <w:p w14:paraId="0B5BD0D3" w14:textId="77777777" w:rsidR="00EC5C84" w:rsidRPr="00FE2D38" w:rsidRDefault="00EC5C84" w:rsidP="00EC5C84">
      <w:pPr>
        <w:spacing w:line="7" w:lineRule="exact"/>
      </w:pPr>
    </w:p>
    <w:p w14:paraId="6E681F4A" w14:textId="77777777" w:rsidR="00061043" w:rsidRDefault="00061043" w:rsidP="00EC5C84">
      <w:pPr>
        <w:rPr>
          <w:rFonts w:eastAsia="Times New Roman"/>
        </w:rPr>
      </w:pPr>
    </w:p>
    <w:p w14:paraId="5C66DA09" w14:textId="05A38D15" w:rsidR="00EC5C84" w:rsidRPr="00FE2D38" w:rsidRDefault="00EC5C84" w:rsidP="00EC5C84">
      <w:r w:rsidRPr="00FE2D38">
        <w:rPr>
          <w:rFonts w:eastAsia="Times New Roman"/>
        </w:rPr>
        <w:t>ISU e-mail address:</w:t>
      </w:r>
    </w:p>
    <w:p w14:paraId="161636A9" w14:textId="77777777" w:rsidR="00EC5C84" w:rsidRPr="00FE2D38" w:rsidRDefault="00EC5C84" w:rsidP="00EC5C84">
      <w:pPr>
        <w:spacing w:line="200" w:lineRule="exact"/>
      </w:pPr>
    </w:p>
    <w:p w14:paraId="6D3BB98C" w14:textId="77777777" w:rsidR="00EC5C84" w:rsidRPr="00FE2D38" w:rsidRDefault="00EC5C84" w:rsidP="00EC5C84">
      <w:pPr>
        <w:spacing w:line="227" w:lineRule="exact"/>
      </w:pPr>
    </w:p>
    <w:p w14:paraId="274A2CFE" w14:textId="10107BF2" w:rsidR="00EC5C84" w:rsidRPr="00FE2D38" w:rsidRDefault="00EC5C84" w:rsidP="00EC5C84">
      <w:r w:rsidRPr="00FE2D38">
        <w:rPr>
          <w:rFonts w:eastAsia="Times New Roman"/>
        </w:rPr>
        <w:t>Major/minor(s):</w:t>
      </w:r>
    </w:p>
    <w:p w14:paraId="63ACCCEF" w14:textId="77777777" w:rsidR="00EC5C84" w:rsidRPr="00FE2D38" w:rsidRDefault="00EC5C84" w:rsidP="00EC5C84">
      <w:pPr>
        <w:spacing w:line="200" w:lineRule="exact"/>
      </w:pPr>
    </w:p>
    <w:p w14:paraId="773EE3A8" w14:textId="77777777" w:rsidR="00EC5C84" w:rsidRPr="00FE2D38" w:rsidRDefault="00EC5C84" w:rsidP="00EC5C84">
      <w:pPr>
        <w:spacing w:line="227" w:lineRule="exact"/>
      </w:pPr>
    </w:p>
    <w:p w14:paraId="42B0A761" w14:textId="77777777" w:rsidR="00EC5C84" w:rsidRPr="00FE2D38" w:rsidRDefault="00EC5C84" w:rsidP="00EC5C84">
      <w:r w:rsidRPr="00FE2D38">
        <w:rPr>
          <w:rFonts w:eastAsia="Times New Roman"/>
        </w:rPr>
        <w:t>Desired career field(s) or job(s):</w:t>
      </w:r>
    </w:p>
    <w:p w14:paraId="0E121E1E" w14:textId="77777777" w:rsidR="00EC5C84" w:rsidRPr="00FE2D38" w:rsidRDefault="00EC5C84" w:rsidP="00EC5C84">
      <w:pPr>
        <w:spacing w:line="200" w:lineRule="exact"/>
      </w:pPr>
    </w:p>
    <w:p w14:paraId="681A0B42" w14:textId="77777777" w:rsidR="00EC5C84" w:rsidRPr="00FE2D38" w:rsidRDefault="00EC5C84" w:rsidP="00EC5C84">
      <w:pPr>
        <w:spacing w:line="200" w:lineRule="exact"/>
      </w:pPr>
    </w:p>
    <w:p w14:paraId="4A2EE32E" w14:textId="77777777" w:rsidR="00EC5C84" w:rsidRPr="00FE2D38" w:rsidRDefault="00EC5C84" w:rsidP="00EC5C84">
      <w:pPr>
        <w:spacing w:line="200" w:lineRule="exact"/>
      </w:pPr>
    </w:p>
    <w:p w14:paraId="03CE2D63" w14:textId="77777777" w:rsidR="00EC5C84" w:rsidRPr="00FE2D38" w:rsidRDefault="00EC5C84" w:rsidP="00EC5C84">
      <w:pPr>
        <w:spacing w:line="249" w:lineRule="exact"/>
      </w:pPr>
    </w:p>
    <w:p w14:paraId="17AFE1FE" w14:textId="77777777" w:rsidR="00EC5C84" w:rsidRPr="00FE2D38" w:rsidRDefault="00EC5C84" w:rsidP="00EC5C84">
      <w:r w:rsidRPr="00FE2D38">
        <w:rPr>
          <w:rFonts w:eastAsia="Times New Roman"/>
        </w:rPr>
        <w:t>How do you think this course might apply in your career?</w:t>
      </w:r>
    </w:p>
    <w:p w14:paraId="517D9B7F" w14:textId="77777777" w:rsidR="00EC5C84" w:rsidRPr="00FE2D38" w:rsidRDefault="00EC5C84" w:rsidP="00EC5C84">
      <w:pPr>
        <w:spacing w:line="200" w:lineRule="exact"/>
      </w:pPr>
    </w:p>
    <w:p w14:paraId="5AC34940" w14:textId="77777777" w:rsidR="00EC5C84" w:rsidRPr="00FE2D38" w:rsidRDefault="00EC5C84" w:rsidP="00EC5C84">
      <w:pPr>
        <w:spacing w:line="200" w:lineRule="exact"/>
      </w:pPr>
    </w:p>
    <w:p w14:paraId="10DE0E98" w14:textId="77777777" w:rsidR="00EC5C84" w:rsidRPr="00FE2D38" w:rsidRDefault="00EC5C84" w:rsidP="00EC5C84">
      <w:pPr>
        <w:spacing w:line="200" w:lineRule="exact"/>
      </w:pPr>
    </w:p>
    <w:p w14:paraId="31E297BD" w14:textId="77777777" w:rsidR="00EC5C84" w:rsidRPr="00FE2D38" w:rsidRDefault="00EC5C84" w:rsidP="00EC5C84">
      <w:pPr>
        <w:spacing w:line="249" w:lineRule="exact"/>
      </w:pPr>
    </w:p>
    <w:p w14:paraId="5CE4022E" w14:textId="77777777" w:rsidR="00EC5C84" w:rsidRPr="00FE2D38" w:rsidRDefault="00EC5C84" w:rsidP="00EC5C84">
      <w:r w:rsidRPr="00FE2D38">
        <w:rPr>
          <w:rFonts w:eastAsia="Times New Roman"/>
        </w:rPr>
        <w:t>How would you like this course to improve your civic, community or personal life?</w:t>
      </w:r>
    </w:p>
    <w:p w14:paraId="3234745B" w14:textId="77777777" w:rsidR="00EC5C84" w:rsidRPr="00FE2D38" w:rsidRDefault="00EC5C84" w:rsidP="00EC5C84">
      <w:pPr>
        <w:spacing w:line="200" w:lineRule="exact"/>
      </w:pPr>
    </w:p>
    <w:p w14:paraId="21609224" w14:textId="77777777" w:rsidR="00EC5C84" w:rsidRPr="00FE2D38" w:rsidRDefault="00EC5C84" w:rsidP="00EC5C84">
      <w:pPr>
        <w:spacing w:line="200" w:lineRule="exact"/>
      </w:pPr>
    </w:p>
    <w:p w14:paraId="10D322B5" w14:textId="77777777" w:rsidR="00EC5C84" w:rsidRPr="00FE2D38" w:rsidRDefault="00EC5C84" w:rsidP="00EC5C84">
      <w:pPr>
        <w:spacing w:line="200" w:lineRule="exact"/>
      </w:pPr>
    </w:p>
    <w:p w14:paraId="0EE73301" w14:textId="77777777" w:rsidR="00EC5C84" w:rsidRPr="00FE2D38" w:rsidRDefault="00EC5C84" w:rsidP="00EC5C84">
      <w:pPr>
        <w:spacing w:line="249" w:lineRule="exact"/>
      </w:pPr>
    </w:p>
    <w:p w14:paraId="569C5825" w14:textId="77777777" w:rsidR="00EC5C84" w:rsidRPr="00FE2D38" w:rsidRDefault="00EC5C84" w:rsidP="00EC5C84">
      <w:r w:rsidRPr="00FE2D38">
        <w:rPr>
          <w:rFonts w:eastAsia="Times New Roman"/>
        </w:rPr>
        <w:t>Two unique things about yourself:</w:t>
      </w:r>
    </w:p>
    <w:bookmarkEnd w:id="5"/>
    <w:p w14:paraId="28F720B6" w14:textId="77777777" w:rsidR="00EC5C84" w:rsidRPr="00D625C6" w:rsidRDefault="00EC5C84" w:rsidP="007911B3">
      <w:pPr>
        <w:rPr>
          <w:b/>
          <w:sz w:val="20"/>
          <w:szCs w:val="20"/>
        </w:rPr>
      </w:pPr>
    </w:p>
    <w:sectPr w:rsidR="00EC5C84" w:rsidRPr="00D625C6" w:rsidSect="0084357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6683" w14:textId="77777777" w:rsidR="00087352" w:rsidRDefault="00087352" w:rsidP="00880BF4">
      <w:r>
        <w:separator/>
      </w:r>
    </w:p>
  </w:endnote>
  <w:endnote w:type="continuationSeparator" w:id="0">
    <w:p w14:paraId="1275BC8A" w14:textId="77777777" w:rsidR="00087352" w:rsidRDefault="00087352" w:rsidP="0088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923541"/>
      <w:docPartObj>
        <w:docPartGallery w:val="Page Numbers (Bottom of Page)"/>
        <w:docPartUnique/>
      </w:docPartObj>
    </w:sdtPr>
    <w:sdtEndPr>
      <w:rPr>
        <w:rStyle w:val="PageNumber"/>
      </w:rPr>
    </w:sdtEndPr>
    <w:sdtContent>
      <w:p w14:paraId="0E441868" w14:textId="0AF45509" w:rsidR="00812A86" w:rsidRDefault="00812A86" w:rsidP="00E50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14B58" w14:textId="77777777" w:rsidR="00812A86" w:rsidRDefault="00812A86" w:rsidP="00225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721932"/>
      <w:docPartObj>
        <w:docPartGallery w:val="Page Numbers (Bottom of Page)"/>
        <w:docPartUnique/>
      </w:docPartObj>
    </w:sdtPr>
    <w:sdtEndPr>
      <w:rPr>
        <w:rStyle w:val="PageNumber"/>
      </w:rPr>
    </w:sdtEndPr>
    <w:sdtContent>
      <w:p w14:paraId="332C3346" w14:textId="72328A39" w:rsidR="00812A86" w:rsidRDefault="00812A86" w:rsidP="00E50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C1A6E4" w14:textId="77777777" w:rsidR="00812A86" w:rsidRDefault="00812A86" w:rsidP="00225A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F845" w14:textId="77777777" w:rsidR="00087352" w:rsidRDefault="00087352" w:rsidP="00880BF4">
      <w:r>
        <w:separator/>
      </w:r>
    </w:p>
  </w:footnote>
  <w:footnote w:type="continuationSeparator" w:id="0">
    <w:p w14:paraId="0750BEFE" w14:textId="77777777" w:rsidR="00087352" w:rsidRDefault="00087352" w:rsidP="00880BF4">
      <w:r>
        <w:continuationSeparator/>
      </w:r>
    </w:p>
  </w:footnote>
  <w:footnote w:id="1">
    <w:p w14:paraId="521C26F3" w14:textId="3E4A38C9" w:rsidR="00812A86" w:rsidRDefault="00812A86">
      <w:pPr>
        <w:pStyle w:val="FootnoteText"/>
      </w:pPr>
      <w:r>
        <w:rPr>
          <w:rStyle w:val="FootnoteReference"/>
        </w:rPr>
        <w:footnoteRef/>
      </w:r>
      <w:r>
        <w:t xml:space="preserve"> Very grateful to Dr. Bryan McCann at Louisiana State University for sharing his syllabi and ideas with me. Additional ISU shoutouts: Dr. Pete Smudde, Aimee Miler-Ott, Joe Zompetti, and Cheri Simonds.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46D"/>
    <w:multiLevelType w:val="hybridMultilevel"/>
    <w:tmpl w:val="04766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D3D"/>
    <w:multiLevelType w:val="hybridMultilevel"/>
    <w:tmpl w:val="48684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4AA9"/>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51E9A"/>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3B8"/>
    <w:multiLevelType w:val="hybridMultilevel"/>
    <w:tmpl w:val="D0002F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024B3"/>
    <w:multiLevelType w:val="hybridMultilevel"/>
    <w:tmpl w:val="BD9A67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231D4"/>
    <w:multiLevelType w:val="hybridMultilevel"/>
    <w:tmpl w:val="8C866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D155A"/>
    <w:multiLevelType w:val="hybridMultilevel"/>
    <w:tmpl w:val="EACAD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416F5"/>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95972"/>
    <w:multiLevelType w:val="hybridMultilevel"/>
    <w:tmpl w:val="7A2EB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36935"/>
    <w:multiLevelType w:val="hybridMultilevel"/>
    <w:tmpl w:val="CCD24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7379C"/>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D5D08"/>
    <w:multiLevelType w:val="hybridMultilevel"/>
    <w:tmpl w:val="8FDA3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3428E"/>
    <w:multiLevelType w:val="hybridMultilevel"/>
    <w:tmpl w:val="33DE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4A3512"/>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E19A1"/>
    <w:multiLevelType w:val="hybridMultilevel"/>
    <w:tmpl w:val="B248F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87631"/>
    <w:multiLevelType w:val="hybridMultilevel"/>
    <w:tmpl w:val="163C7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2443B"/>
    <w:multiLevelType w:val="hybridMultilevel"/>
    <w:tmpl w:val="BF78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E089F"/>
    <w:multiLevelType w:val="hybridMultilevel"/>
    <w:tmpl w:val="C1D46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127F8"/>
    <w:multiLevelType w:val="hybridMultilevel"/>
    <w:tmpl w:val="D8AAB31C"/>
    <w:lvl w:ilvl="0" w:tplc="E0C81860">
      <w:start w:val="1"/>
      <w:numFmt w:val="upperLetter"/>
      <w:lvlText w:val="%1"/>
      <w:lvlJc w:val="left"/>
      <w:pPr>
        <w:ind w:left="0" w:firstLine="0"/>
      </w:pPr>
    </w:lvl>
    <w:lvl w:ilvl="1" w:tplc="79B80418">
      <w:start w:val="1"/>
      <w:numFmt w:val="upperLetter"/>
      <w:lvlText w:val="%2."/>
      <w:lvlJc w:val="left"/>
      <w:pPr>
        <w:ind w:left="0" w:firstLine="0"/>
      </w:pPr>
    </w:lvl>
    <w:lvl w:ilvl="2" w:tplc="66D0CCF6">
      <w:numFmt w:val="decimal"/>
      <w:lvlText w:val=""/>
      <w:lvlJc w:val="left"/>
      <w:pPr>
        <w:ind w:left="0" w:firstLine="0"/>
      </w:pPr>
    </w:lvl>
    <w:lvl w:ilvl="3" w:tplc="842282AA">
      <w:numFmt w:val="decimal"/>
      <w:lvlText w:val=""/>
      <w:lvlJc w:val="left"/>
      <w:pPr>
        <w:ind w:left="0" w:firstLine="0"/>
      </w:pPr>
    </w:lvl>
    <w:lvl w:ilvl="4" w:tplc="448C0122">
      <w:numFmt w:val="decimal"/>
      <w:lvlText w:val=""/>
      <w:lvlJc w:val="left"/>
      <w:pPr>
        <w:ind w:left="0" w:firstLine="0"/>
      </w:pPr>
    </w:lvl>
    <w:lvl w:ilvl="5" w:tplc="F8323B4C">
      <w:numFmt w:val="decimal"/>
      <w:lvlText w:val=""/>
      <w:lvlJc w:val="left"/>
      <w:pPr>
        <w:ind w:left="0" w:firstLine="0"/>
      </w:pPr>
    </w:lvl>
    <w:lvl w:ilvl="6" w:tplc="452C14FE">
      <w:numFmt w:val="decimal"/>
      <w:lvlText w:val=""/>
      <w:lvlJc w:val="left"/>
      <w:pPr>
        <w:ind w:left="0" w:firstLine="0"/>
      </w:pPr>
    </w:lvl>
    <w:lvl w:ilvl="7" w:tplc="AAC621F2">
      <w:numFmt w:val="decimal"/>
      <w:lvlText w:val=""/>
      <w:lvlJc w:val="left"/>
      <w:pPr>
        <w:ind w:left="0" w:firstLine="0"/>
      </w:pPr>
    </w:lvl>
    <w:lvl w:ilvl="8" w:tplc="9028D59E">
      <w:numFmt w:val="decimal"/>
      <w:lvlText w:val=""/>
      <w:lvlJc w:val="left"/>
      <w:pPr>
        <w:ind w:left="0" w:firstLine="0"/>
      </w:pPr>
    </w:lvl>
  </w:abstractNum>
  <w:abstractNum w:abstractNumId="20" w15:restartNumberingAfterBreak="0">
    <w:nsid w:val="5194678C"/>
    <w:multiLevelType w:val="hybridMultilevel"/>
    <w:tmpl w:val="69380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11665"/>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97BDE"/>
    <w:multiLevelType w:val="hybridMultilevel"/>
    <w:tmpl w:val="74681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B062C"/>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70180"/>
    <w:multiLevelType w:val="hybridMultilevel"/>
    <w:tmpl w:val="701E9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716A4"/>
    <w:multiLevelType w:val="hybridMultilevel"/>
    <w:tmpl w:val="6826F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B07BF"/>
    <w:multiLevelType w:val="hybridMultilevel"/>
    <w:tmpl w:val="BE44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D32E2"/>
    <w:multiLevelType w:val="hybridMultilevel"/>
    <w:tmpl w:val="A4A618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26AEF"/>
    <w:multiLevelType w:val="hybridMultilevel"/>
    <w:tmpl w:val="33DE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C437E"/>
    <w:multiLevelType w:val="hybridMultilevel"/>
    <w:tmpl w:val="D534A5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6F272C"/>
    <w:multiLevelType w:val="hybridMultilevel"/>
    <w:tmpl w:val="D534A5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5244F3"/>
    <w:multiLevelType w:val="hybridMultilevel"/>
    <w:tmpl w:val="B798B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CE591A"/>
    <w:multiLevelType w:val="hybridMultilevel"/>
    <w:tmpl w:val="EDA0A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E000B"/>
    <w:multiLevelType w:val="hybridMultilevel"/>
    <w:tmpl w:val="B1082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03A3C"/>
    <w:multiLevelType w:val="hybridMultilevel"/>
    <w:tmpl w:val="0096B3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62E97"/>
    <w:multiLevelType w:val="hybridMultilevel"/>
    <w:tmpl w:val="022CB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7326E"/>
    <w:multiLevelType w:val="hybridMultilevel"/>
    <w:tmpl w:val="B050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3"/>
  </w:num>
  <w:num w:numId="5">
    <w:abstractNumId w:val="34"/>
  </w:num>
  <w:num w:numId="6">
    <w:abstractNumId w:val="23"/>
  </w:num>
  <w:num w:numId="7">
    <w:abstractNumId w:val="11"/>
  </w:num>
  <w:num w:numId="8">
    <w:abstractNumId w:val="8"/>
  </w:num>
  <w:num w:numId="9">
    <w:abstractNumId w:val="21"/>
  </w:num>
  <w:num w:numId="10">
    <w:abstractNumId w:val="7"/>
  </w:num>
  <w:num w:numId="11">
    <w:abstractNumId w:val="6"/>
  </w:num>
  <w:num w:numId="12">
    <w:abstractNumId w:val="22"/>
  </w:num>
  <w:num w:numId="13">
    <w:abstractNumId w:val="18"/>
  </w:num>
  <w:num w:numId="14">
    <w:abstractNumId w:val="28"/>
  </w:num>
  <w:num w:numId="15">
    <w:abstractNumId w:val="36"/>
  </w:num>
  <w:num w:numId="16">
    <w:abstractNumId w:val="9"/>
  </w:num>
  <w:num w:numId="17">
    <w:abstractNumId w:val="16"/>
  </w:num>
  <w:num w:numId="18">
    <w:abstractNumId w:val="0"/>
  </w:num>
  <w:num w:numId="19">
    <w:abstractNumId w:val="27"/>
  </w:num>
  <w:num w:numId="20">
    <w:abstractNumId w:val="13"/>
  </w:num>
  <w:num w:numId="21">
    <w:abstractNumId w:val="1"/>
  </w:num>
  <w:num w:numId="22">
    <w:abstractNumId w:val="10"/>
  </w:num>
  <w:num w:numId="23">
    <w:abstractNumId w:val="35"/>
  </w:num>
  <w:num w:numId="24">
    <w:abstractNumId w:val="30"/>
  </w:num>
  <w:num w:numId="25">
    <w:abstractNumId w:val="29"/>
  </w:num>
  <w:num w:numId="26">
    <w:abstractNumId w:val="20"/>
  </w:num>
  <w:num w:numId="27">
    <w:abstractNumId w:val="33"/>
  </w:num>
  <w:num w:numId="28">
    <w:abstractNumId w:val="31"/>
  </w:num>
  <w:num w:numId="29">
    <w:abstractNumId w:val="32"/>
  </w:num>
  <w:num w:numId="30">
    <w:abstractNumId w:val="25"/>
  </w:num>
  <w:num w:numId="31">
    <w:abstractNumId w:val="12"/>
  </w:num>
  <w:num w:numId="32">
    <w:abstractNumId w:val="4"/>
  </w:num>
  <w:num w:numId="33">
    <w:abstractNumId w:val="24"/>
  </w:num>
  <w:num w:numId="34">
    <w:abstractNumId w:val="15"/>
  </w:num>
  <w:num w:numId="35">
    <w:abstractNumId w:val="26"/>
  </w:num>
  <w:num w:numId="3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D"/>
    <w:rsid w:val="00004C44"/>
    <w:rsid w:val="00010E6B"/>
    <w:rsid w:val="00013E6A"/>
    <w:rsid w:val="0002116A"/>
    <w:rsid w:val="00033C03"/>
    <w:rsid w:val="00044D03"/>
    <w:rsid w:val="00057D15"/>
    <w:rsid w:val="00061043"/>
    <w:rsid w:val="00064A25"/>
    <w:rsid w:val="00065049"/>
    <w:rsid w:val="000671E6"/>
    <w:rsid w:val="00087352"/>
    <w:rsid w:val="000A436B"/>
    <w:rsid w:val="000A45F1"/>
    <w:rsid w:val="000B0C70"/>
    <w:rsid w:val="000C6E18"/>
    <w:rsid w:val="000E03EB"/>
    <w:rsid w:val="000E16B6"/>
    <w:rsid w:val="000E52C9"/>
    <w:rsid w:val="000E754E"/>
    <w:rsid w:val="000F7743"/>
    <w:rsid w:val="00104739"/>
    <w:rsid w:val="001224CA"/>
    <w:rsid w:val="001364CB"/>
    <w:rsid w:val="0014069D"/>
    <w:rsid w:val="00143D2A"/>
    <w:rsid w:val="00152C38"/>
    <w:rsid w:val="00187F21"/>
    <w:rsid w:val="00194646"/>
    <w:rsid w:val="001B0A29"/>
    <w:rsid w:val="001B5EE2"/>
    <w:rsid w:val="001C489A"/>
    <w:rsid w:val="001D11F6"/>
    <w:rsid w:val="001D6B94"/>
    <w:rsid w:val="001E05C6"/>
    <w:rsid w:val="001F3CD9"/>
    <w:rsid w:val="00203735"/>
    <w:rsid w:val="0020620C"/>
    <w:rsid w:val="00212D12"/>
    <w:rsid w:val="00212E10"/>
    <w:rsid w:val="00223784"/>
    <w:rsid w:val="00225A4E"/>
    <w:rsid w:val="00227FB1"/>
    <w:rsid w:val="00235B4D"/>
    <w:rsid w:val="00244CFD"/>
    <w:rsid w:val="0026232A"/>
    <w:rsid w:val="00267F15"/>
    <w:rsid w:val="002807BA"/>
    <w:rsid w:val="00287F38"/>
    <w:rsid w:val="002A44C1"/>
    <w:rsid w:val="002A4744"/>
    <w:rsid w:val="002B1DE0"/>
    <w:rsid w:val="002C28EA"/>
    <w:rsid w:val="002C2A33"/>
    <w:rsid w:val="002D6F0C"/>
    <w:rsid w:val="002E2959"/>
    <w:rsid w:val="002E3403"/>
    <w:rsid w:val="002F20DB"/>
    <w:rsid w:val="002F43ED"/>
    <w:rsid w:val="00300D8F"/>
    <w:rsid w:val="00314E7F"/>
    <w:rsid w:val="00322858"/>
    <w:rsid w:val="00322863"/>
    <w:rsid w:val="00322A48"/>
    <w:rsid w:val="0033332C"/>
    <w:rsid w:val="00344487"/>
    <w:rsid w:val="00357065"/>
    <w:rsid w:val="00360D50"/>
    <w:rsid w:val="0036111A"/>
    <w:rsid w:val="00376AA0"/>
    <w:rsid w:val="003910EF"/>
    <w:rsid w:val="0039280C"/>
    <w:rsid w:val="003A1B36"/>
    <w:rsid w:val="003B0886"/>
    <w:rsid w:val="003B44C1"/>
    <w:rsid w:val="003C0FA3"/>
    <w:rsid w:val="003C2BAB"/>
    <w:rsid w:val="003D1CD4"/>
    <w:rsid w:val="003D43CA"/>
    <w:rsid w:val="003E7C91"/>
    <w:rsid w:val="003F4B3C"/>
    <w:rsid w:val="004031D7"/>
    <w:rsid w:val="00436028"/>
    <w:rsid w:val="00445D21"/>
    <w:rsid w:val="00457A00"/>
    <w:rsid w:val="004871E4"/>
    <w:rsid w:val="004961D0"/>
    <w:rsid w:val="004A0A5F"/>
    <w:rsid w:val="004A33DF"/>
    <w:rsid w:val="004B2333"/>
    <w:rsid w:val="004B4D76"/>
    <w:rsid w:val="004B53E7"/>
    <w:rsid w:val="004B720B"/>
    <w:rsid w:val="004C4F7F"/>
    <w:rsid w:val="004C5E3F"/>
    <w:rsid w:val="004D0AEF"/>
    <w:rsid w:val="004D6651"/>
    <w:rsid w:val="004D7EBD"/>
    <w:rsid w:val="004E7393"/>
    <w:rsid w:val="0050246B"/>
    <w:rsid w:val="00517097"/>
    <w:rsid w:val="0051779B"/>
    <w:rsid w:val="00524FB1"/>
    <w:rsid w:val="005317CE"/>
    <w:rsid w:val="005428E6"/>
    <w:rsid w:val="0056754B"/>
    <w:rsid w:val="00571B44"/>
    <w:rsid w:val="0057633A"/>
    <w:rsid w:val="005820A9"/>
    <w:rsid w:val="005C18FC"/>
    <w:rsid w:val="005C7440"/>
    <w:rsid w:val="005D2730"/>
    <w:rsid w:val="005F599E"/>
    <w:rsid w:val="00646609"/>
    <w:rsid w:val="006466DF"/>
    <w:rsid w:val="00661C18"/>
    <w:rsid w:val="006779BC"/>
    <w:rsid w:val="0068039D"/>
    <w:rsid w:val="006875BA"/>
    <w:rsid w:val="00690D71"/>
    <w:rsid w:val="00695FFC"/>
    <w:rsid w:val="006A2411"/>
    <w:rsid w:val="006B582B"/>
    <w:rsid w:val="006B5C30"/>
    <w:rsid w:val="006C5DEB"/>
    <w:rsid w:val="006D48B5"/>
    <w:rsid w:val="006E0276"/>
    <w:rsid w:val="006F0F78"/>
    <w:rsid w:val="006F2F6F"/>
    <w:rsid w:val="0070213E"/>
    <w:rsid w:val="00703E6B"/>
    <w:rsid w:val="0070768A"/>
    <w:rsid w:val="007363C0"/>
    <w:rsid w:val="00740873"/>
    <w:rsid w:val="0074624C"/>
    <w:rsid w:val="00761EA0"/>
    <w:rsid w:val="00771685"/>
    <w:rsid w:val="00771753"/>
    <w:rsid w:val="00786D2F"/>
    <w:rsid w:val="00790183"/>
    <w:rsid w:val="007911B3"/>
    <w:rsid w:val="007B0054"/>
    <w:rsid w:val="007F01E9"/>
    <w:rsid w:val="007F1C6E"/>
    <w:rsid w:val="007F2042"/>
    <w:rsid w:val="00803658"/>
    <w:rsid w:val="00812A86"/>
    <w:rsid w:val="00843573"/>
    <w:rsid w:val="008550C7"/>
    <w:rsid w:val="008706A8"/>
    <w:rsid w:val="008746CB"/>
    <w:rsid w:val="008808E7"/>
    <w:rsid w:val="00880BF4"/>
    <w:rsid w:val="00886DA7"/>
    <w:rsid w:val="00887F59"/>
    <w:rsid w:val="008A2EE7"/>
    <w:rsid w:val="008A6562"/>
    <w:rsid w:val="008B0DD7"/>
    <w:rsid w:val="008B5759"/>
    <w:rsid w:val="008C0163"/>
    <w:rsid w:val="008C1A1E"/>
    <w:rsid w:val="008C62D6"/>
    <w:rsid w:val="008C70A9"/>
    <w:rsid w:val="008D2C44"/>
    <w:rsid w:val="008D38FD"/>
    <w:rsid w:val="008D7DB9"/>
    <w:rsid w:val="008E0DBE"/>
    <w:rsid w:val="00904F28"/>
    <w:rsid w:val="0091692D"/>
    <w:rsid w:val="0092022A"/>
    <w:rsid w:val="00956192"/>
    <w:rsid w:val="0096681D"/>
    <w:rsid w:val="00972721"/>
    <w:rsid w:val="0097377B"/>
    <w:rsid w:val="0098652A"/>
    <w:rsid w:val="00986DD6"/>
    <w:rsid w:val="009949D3"/>
    <w:rsid w:val="009A2C41"/>
    <w:rsid w:val="009A2E6E"/>
    <w:rsid w:val="009A6294"/>
    <w:rsid w:val="00A03831"/>
    <w:rsid w:val="00A116E4"/>
    <w:rsid w:val="00A1268C"/>
    <w:rsid w:val="00A30575"/>
    <w:rsid w:val="00A40F44"/>
    <w:rsid w:val="00A62525"/>
    <w:rsid w:val="00A84688"/>
    <w:rsid w:val="00A84C82"/>
    <w:rsid w:val="00A8710C"/>
    <w:rsid w:val="00AB3177"/>
    <w:rsid w:val="00AB4986"/>
    <w:rsid w:val="00AB5C9A"/>
    <w:rsid w:val="00AB7B2E"/>
    <w:rsid w:val="00AC77F4"/>
    <w:rsid w:val="00AE2E90"/>
    <w:rsid w:val="00AE5A5A"/>
    <w:rsid w:val="00AE6754"/>
    <w:rsid w:val="00B22A88"/>
    <w:rsid w:val="00B252F8"/>
    <w:rsid w:val="00B403C5"/>
    <w:rsid w:val="00B45AF1"/>
    <w:rsid w:val="00B5414C"/>
    <w:rsid w:val="00B5636D"/>
    <w:rsid w:val="00B67DC4"/>
    <w:rsid w:val="00B75D57"/>
    <w:rsid w:val="00B90AD1"/>
    <w:rsid w:val="00B965D0"/>
    <w:rsid w:val="00BC3794"/>
    <w:rsid w:val="00BC542B"/>
    <w:rsid w:val="00BD2079"/>
    <w:rsid w:val="00BD2A40"/>
    <w:rsid w:val="00BE0CB0"/>
    <w:rsid w:val="00BE6BC8"/>
    <w:rsid w:val="00BF37B9"/>
    <w:rsid w:val="00BF3F4C"/>
    <w:rsid w:val="00C06A80"/>
    <w:rsid w:val="00C21AFB"/>
    <w:rsid w:val="00C349F5"/>
    <w:rsid w:val="00C35360"/>
    <w:rsid w:val="00C454FC"/>
    <w:rsid w:val="00C51E5C"/>
    <w:rsid w:val="00C553E8"/>
    <w:rsid w:val="00C64D82"/>
    <w:rsid w:val="00C7377B"/>
    <w:rsid w:val="00C855EE"/>
    <w:rsid w:val="00C909D6"/>
    <w:rsid w:val="00C919FF"/>
    <w:rsid w:val="00C9213E"/>
    <w:rsid w:val="00CA3214"/>
    <w:rsid w:val="00CC4EB2"/>
    <w:rsid w:val="00CD6C5F"/>
    <w:rsid w:val="00CE573A"/>
    <w:rsid w:val="00D2781E"/>
    <w:rsid w:val="00D42830"/>
    <w:rsid w:val="00D61709"/>
    <w:rsid w:val="00D625C6"/>
    <w:rsid w:val="00D72935"/>
    <w:rsid w:val="00D734E5"/>
    <w:rsid w:val="00D807DC"/>
    <w:rsid w:val="00DA2D9A"/>
    <w:rsid w:val="00DA6911"/>
    <w:rsid w:val="00DB55AA"/>
    <w:rsid w:val="00DC26BE"/>
    <w:rsid w:val="00DC4DDA"/>
    <w:rsid w:val="00DD2DFA"/>
    <w:rsid w:val="00DD565D"/>
    <w:rsid w:val="00DE39B4"/>
    <w:rsid w:val="00DE792C"/>
    <w:rsid w:val="00DF403E"/>
    <w:rsid w:val="00E01DB1"/>
    <w:rsid w:val="00E024EC"/>
    <w:rsid w:val="00E1469D"/>
    <w:rsid w:val="00E1552C"/>
    <w:rsid w:val="00E158A7"/>
    <w:rsid w:val="00E22328"/>
    <w:rsid w:val="00E26E4C"/>
    <w:rsid w:val="00E4580B"/>
    <w:rsid w:val="00E479EF"/>
    <w:rsid w:val="00E50378"/>
    <w:rsid w:val="00E52CFB"/>
    <w:rsid w:val="00E56554"/>
    <w:rsid w:val="00E633B5"/>
    <w:rsid w:val="00E7121E"/>
    <w:rsid w:val="00E91BEB"/>
    <w:rsid w:val="00E924F7"/>
    <w:rsid w:val="00EA25CA"/>
    <w:rsid w:val="00EC5C84"/>
    <w:rsid w:val="00ED4D6D"/>
    <w:rsid w:val="00EE095C"/>
    <w:rsid w:val="00EE3DC3"/>
    <w:rsid w:val="00F012E0"/>
    <w:rsid w:val="00F24383"/>
    <w:rsid w:val="00F24570"/>
    <w:rsid w:val="00F26395"/>
    <w:rsid w:val="00F3010D"/>
    <w:rsid w:val="00F8217D"/>
    <w:rsid w:val="00F93E20"/>
    <w:rsid w:val="00FA24F1"/>
    <w:rsid w:val="00FC0CF8"/>
    <w:rsid w:val="00FC775C"/>
    <w:rsid w:val="00FD7C32"/>
    <w:rsid w:val="00FE2911"/>
    <w:rsid w:val="00FE2D38"/>
    <w:rsid w:val="00FE3CBA"/>
    <w:rsid w:val="00FE7CAC"/>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EA27"/>
  <w15:chartTrackingRefBased/>
  <w15:docId w15:val="{1ED9C00C-0904-CE47-95E4-D5C4D279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2D"/>
    <w:pPr>
      <w:ind w:left="720"/>
      <w:contextualSpacing/>
    </w:pPr>
  </w:style>
  <w:style w:type="paragraph" w:styleId="FootnoteText">
    <w:name w:val="footnote text"/>
    <w:basedOn w:val="Normal"/>
    <w:link w:val="FootnoteTextChar"/>
    <w:uiPriority w:val="99"/>
    <w:semiHidden/>
    <w:unhideWhenUsed/>
    <w:rsid w:val="00880BF4"/>
    <w:rPr>
      <w:sz w:val="20"/>
      <w:szCs w:val="20"/>
    </w:rPr>
  </w:style>
  <w:style w:type="character" w:customStyle="1" w:styleId="FootnoteTextChar">
    <w:name w:val="Footnote Text Char"/>
    <w:basedOn w:val="DefaultParagraphFont"/>
    <w:link w:val="FootnoteText"/>
    <w:uiPriority w:val="99"/>
    <w:semiHidden/>
    <w:rsid w:val="00880BF4"/>
    <w:rPr>
      <w:sz w:val="20"/>
      <w:szCs w:val="20"/>
    </w:rPr>
  </w:style>
  <w:style w:type="character" w:styleId="FootnoteReference">
    <w:name w:val="footnote reference"/>
    <w:basedOn w:val="DefaultParagraphFont"/>
    <w:uiPriority w:val="99"/>
    <w:semiHidden/>
    <w:unhideWhenUsed/>
    <w:rsid w:val="00880BF4"/>
    <w:rPr>
      <w:vertAlign w:val="superscript"/>
    </w:rPr>
  </w:style>
  <w:style w:type="table" w:styleId="TableGrid">
    <w:name w:val="Table Grid"/>
    <w:basedOn w:val="TableNormal"/>
    <w:uiPriority w:val="39"/>
    <w:rsid w:val="0099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5A4E"/>
    <w:pPr>
      <w:tabs>
        <w:tab w:val="center" w:pos="4680"/>
        <w:tab w:val="right" w:pos="9360"/>
      </w:tabs>
    </w:pPr>
  </w:style>
  <w:style w:type="character" w:customStyle="1" w:styleId="FooterChar">
    <w:name w:val="Footer Char"/>
    <w:basedOn w:val="DefaultParagraphFont"/>
    <w:link w:val="Footer"/>
    <w:uiPriority w:val="99"/>
    <w:rsid w:val="00225A4E"/>
  </w:style>
  <w:style w:type="character" w:styleId="PageNumber">
    <w:name w:val="page number"/>
    <w:basedOn w:val="DefaultParagraphFont"/>
    <w:uiPriority w:val="99"/>
    <w:semiHidden/>
    <w:unhideWhenUsed/>
    <w:rsid w:val="00225A4E"/>
  </w:style>
  <w:style w:type="paragraph" w:styleId="Header">
    <w:name w:val="header"/>
    <w:basedOn w:val="Normal"/>
    <w:link w:val="HeaderChar"/>
    <w:uiPriority w:val="99"/>
    <w:unhideWhenUsed/>
    <w:rsid w:val="00C35360"/>
    <w:pPr>
      <w:tabs>
        <w:tab w:val="center" w:pos="4680"/>
        <w:tab w:val="right" w:pos="9360"/>
      </w:tabs>
    </w:pPr>
  </w:style>
  <w:style w:type="character" w:customStyle="1" w:styleId="HeaderChar">
    <w:name w:val="Header Char"/>
    <w:basedOn w:val="DefaultParagraphFont"/>
    <w:link w:val="Header"/>
    <w:uiPriority w:val="99"/>
    <w:rsid w:val="00C3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592">
      <w:bodyDiv w:val="1"/>
      <w:marLeft w:val="0"/>
      <w:marRight w:val="0"/>
      <w:marTop w:val="0"/>
      <w:marBottom w:val="0"/>
      <w:divBdr>
        <w:top w:val="none" w:sz="0" w:space="0" w:color="auto"/>
        <w:left w:val="none" w:sz="0" w:space="0" w:color="auto"/>
        <w:bottom w:val="none" w:sz="0" w:space="0" w:color="auto"/>
        <w:right w:val="none" w:sz="0" w:space="0" w:color="auto"/>
      </w:divBdr>
    </w:div>
    <w:div w:id="567424732">
      <w:bodyDiv w:val="1"/>
      <w:marLeft w:val="0"/>
      <w:marRight w:val="0"/>
      <w:marTop w:val="0"/>
      <w:marBottom w:val="0"/>
      <w:divBdr>
        <w:top w:val="none" w:sz="0" w:space="0" w:color="auto"/>
        <w:left w:val="none" w:sz="0" w:space="0" w:color="auto"/>
        <w:bottom w:val="none" w:sz="0" w:space="0" w:color="auto"/>
        <w:right w:val="none" w:sz="0" w:space="0" w:color="auto"/>
      </w:divBdr>
    </w:div>
    <w:div w:id="958413224">
      <w:bodyDiv w:val="1"/>
      <w:marLeft w:val="0"/>
      <w:marRight w:val="0"/>
      <w:marTop w:val="0"/>
      <w:marBottom w:val="0"/>
      <w:divBdr>
        <w:top w:val="none" w:sz="0" w:space="0" w:color="auto"/>
        <w:left w:val="none" w:sz="0" w:space="0" w:color="auto"/>
        <w:bottom w:val="none" w:sz="0" w:space="0" w:color="auto"/>
        <w:right w:val="none" w:sz="0" w:space="0" w:color="auto"/>
      </w:divBdr>
    </w:div>
    <w:div w:id="1057509624">
      <w:bodyDiv w:val="1"/>
      <w:marLeft w:val="0"/>
      <w:marRight w:val="0"/>
      <w:marTop w:val="0"/>
      <w:marBottom w:val="0"/>
      <w:divBdr>
        <w:top w:val="none" w:sz="0" w:space="0" w:color="auto"/>
        <w:left w:val="none" w:sz="0" w:space="0" w:color="auto"/>
        <w:bottom w:val="none" w:sz="0" w:space="0" w:color="auto"/>
        <w:right w:val="none" w:sz="0" w:space="0" w:color="auto"/>
      </w:divBdr>
    </w:div>
    <w:div w:id="1132407429">
      <w:bodyDiv w:val="1"/>
      <w:marLeft w:val="0"/>
      <w:marRight w:val="0"/>
      <w:marTop w:val="0"/>
      <w:marBottom w:val="0"/>
      <w:divBdr>
        <w:top w:val="none" w:sz="0" w:space="0" w:color="auto"/>
        <w:left w:val="none" w:sz="0" w:space="0" w:color="auto"/>
        <w:bottom w:val="none" w:sz="0" w:space="0" w:color="auto"/>
        <w:right w:val="none" w:sz="0" w:space="0" w:color="auto"/>
      </w:divBdr>
    </w:div>
    <w:div w:id="1582449525">
      <w:bodyDiv w:val="1"/>
      <w:marLeft w:val="0"/>
      <w:marRight w:val="0"/>
      <w:marTop w:val="0"/>
      <w:marBottom w:val="0"/>
      <w:divBdr>
        <w:top w:val="none" w:sz="0" w:space="0" w:color="auto"/>
        <w:left w:val="none" w:sz="0" w:space="0" w:color="auto"/>
        <w:bottom w:val="none" w:sz="0" w:space="0" w:color="auto"/>
        <w:right w:val="none" w:sz="0" w:space="0" w:color="auto"/>
      </w:divBdr>
    </w:div>
    <w:div w:id="1833836005">
      <w:bodyDiv w:val="1"/>
      <w:marLeft w:val="0"/>
      <w:marRight w:val="0"/>
      <w:marTop w:val="0"/>
      <w:marBottom w:val="0"/>
      <w:divBdr>
        <w:top w:val="none" w:sz="0" w:space="0" w:color="auto"/>
        <w:left w:val="none" w:sz="0" w:space="0" w:color="auto"/>
        <w:bottom w:val="none" w:sz="0" w:space="0" w:color="auto"/>
        <w:right w:val="none" w:sz="0" w:space="0" w:color="auto"/>
      </w:divBdr>
    </w:div>
    <w:div w:id="20073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hall8@ils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thediplomat05@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B8CAFF9C17943AAB82887B3443907" ma:contentTypeVersion="4" ma:contentTypeDescription="Create a new document." ma:contentTypeScope="" ma:versionID="8c6412825ee14adf075437d176689074">
  <xsd:schema xmlns:xsd="http://www.w3.org/2001/XMLSchema" xmlns:xs="http://www.w3.org/2001/XMLSchema" xmlns:p="http://schemas.microsoft.com/office/2006/metadata/properties" xmlns:ns3="d54d4ae6-32f4-45c9-8c84-8bbba5b357db" targetNamespace="http://schemas.microsoft.com/office/2006/metadata/properties" ma:root="true" ma:fieldsID="a26867461d99481ef3ed40a3315711b5" ns3:_="">
    <xsd:import namespace="d54d4ae6-32f4-45c9-8c84-8bbba5b35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d4ae6-32f4-45c9-8c84-8bbba5b35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0C74-1539-4DCD-8064-937F28A1E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2D634-C8B0-4BE4-B97A-C48BFD71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d4ae6-32f4-45c9-8c84-8bbba5b35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5722D-0955-40C7-A98A-8F8B654A1F43}">
  <ds:schemaRefs>
    <ds:schemaRef ds:uri="http://schemas.microsoft.com/sharepoint/v3/contenttype/forms"/>
  </ds:schemaRefs>
</ds:datastoreItem>
</file>

<file path=customXml/itemProps4.xml><?xml version="1.0" encoding="utf-8"?>
<ds:datastoreItem xmlns:ds="http://schemas.openxmlformats.org/officeDocument/2006/customXml" ds:itemID="{8541339B-D4C9-3841-A6AC-738FBB69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5055</Words>
  <Characters>28160</Characters>
  <Application>Microsoft Office Word</Application>
  <DocSecurity>0</DocSecurity>
  <Lines>741</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Hall, Ashley</cp:lastModifiedBy>
  <cp:revision>2</cp:revision>
  <cp:lastPrinted>2019-08-19T04:41:00Z</cp:lastPrinted>
  <dcterms:created xsi:type="dcterms:W3CDTF">2019-09-24T21:20:00Z</dcterms:created>
  <dcterms:modified xsi:type="dcterms:W3CDTF">2019-09-24T21:20:00Z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0x010100B09B8CAFF9C17943AAB82887B3443907</vt:lpwstr>
  </property>
</Properties>
</file>